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774" w:type="dxa"/>
        <w:tblInd w:w="-885" w:type="dxa"/>
        <w:tblLayout w:type="fixed"/>
        <w:tblLook w:val="04A0" w:firstRow="1" w:lastRow="0" w:firstColumn="1" w:lastColumn="0" w:noHBand="0" w:noVBand="1"/>
      </w:tblPr>
      <w:tblGrid>
        <w:gridCol w:w="478"/>
        <w:gridCol w:w="10296"/>
      </w:tblGrid>
      <w:tr w:rsidR="00F30955">
        <w:trPr>
          <w:trHeight w:val="300"/>
        </w:trPr>
        <w:tc>
          <w:tcPr>
            <w:tcW w:w="10773" w:type="dxa"/>
            <w:gridSpan w:val="2"/>
            <w:vMerge w:val="restart"/>
            <w:shd w:val="clear" w:color="auto" w:fill="auto"/>
            <w:vAlign w:val="bottom"/>
          </w:tcPr>
          <w:p w:rsidR="00F30955" w:rsidRDefault="00B458C2" w:rsidP="00A95FCE">
            <w:pPr>
              <w:spacing w:after="0" w:line="223"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 xml:space="preserve">Сообщение о возможном установлении публичного сервитута </w:t>
            </w:r>
            <w:r w:rsidR="00A71D71" w:rsidRPr="00A71D71">
              <w:rPr>
                <w:rFonts w:ascii="Times New Roman" w:eastAsia="Times New Roman" w:hAnsi="Times New Roman" w:cs="Times New Roman"/>
                <w:b/>
                <w:bCs/>
                <w:color w:val="000000"/>
                <w:sz w:val="24"/>
                <w:szCs w:val="24"/>
                <w:lang w:eastAsia="ru-RU"/>
              </w:rPr>
              <w:t>для реконструкции участка (части) инженерного сооружения, являющегося линейным объектом</w:t>
            </w:r>
          </w:p>
          <w:p w:rsidR="00F30955" w:rsidRPr="00C61011" w:rsidRDefault="00F30955" w:rsidP="00A95FCE">
            <w:pPr>
              <w:spacing w:after="0" w:line="223" w:lineRule="auto"/>
              <w:jc w:val="center"/>
              <w:rPr>
                <w:rFonts w:ascii="Times New Roman" w:eastAsia="Times New Roman" w:hAnsi="Times New Roman" w:cs="Times New Roman"/>
                <w:b/>
                <w:bCs/>
                <w:color w:val="000000"/>
                <w:sz w:val="12"/>
                <w:szCs w:val="16"/>
                <w:lang w:eastAsia="ru-RU"/>
              </w:rPr>
            </w:pPr>
          </w:p>
        </w:tc>
      </w:tr>
      <w:tr w:rsidR="00F30955">
        <w:trPr>
          <w:trHeight w:val="300"/>
        </w:trPr>
        <w:tc>
          <w:tcPr>
            <w:tcW w:w="10773" w:type="dxa"/>
            <w:gridSpan w:val="2"/>
            <w:vMerge/>
            <w:vAlign w:val="center"/>
          </w:tcPr>
          <w:p w:rsidR="00F30955" w:rsidRDefault="00F30955" w:rsidP="00A95FCE">
            <w:pPr>
              <w:spacing w:after="0" w:line="223" w:lineRule="auto"/>
              <w:rPr>
                <w:rFonts w:ascii="Times New Roman" w:eastAsia="Times New Roman" w:hAnsi="Times New Roman" w:cs="Times New Roman"/>
                <w:b/>
                <w:bCs/>
                <w:color w:val="000000"/>
                <w:sz w:val="24"/>
                <w:szCs w:val="24"/>
                <w:lang w:eastAsia="ru-RU"/>
              </w:rPr>
            </w:pPr>
          </w:p>
        </w:tc>
      </w:tr>
      <w:tr w:rsidR="00F30955">
        <w:trPr>
          <w:trHeight w:val="472"/>
        </w:trPr>
        <w:tc>
          <w:tcPr>
            <w:tcW w:w="47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30955" w:rsidRDefault="00B458C2">
            <w:pPr>
              <w:spacing w:after="0" w:line="204"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1</w:t>
            </w:r>
          </w:p>
        </w:tc>
        <w:tc>
          <w:tcPr>
            <w:tcW w:w="10295" w:type="dxa"/>
            <w:tcBorders>
              <w:top w:val="single" w:sz="4" w:space="0" w:color="000000"/>
              <w:bottom w:val="single" w:sz="4" w:space="0" w:color="000000"/>
              <w:right w:val="single" w:sz="4" w:space="0" w:color="000000"/>
            </w:tcBorders>
            <w:shd w:val="clear" w:color="auto" w:fill="auto"/>
          </w:tcPr>
          <w:p w:rsidR="00F30955" w:rsidRDefault="00B458C2" w:rsidP="00A95FCE">
            <w:pPr>
              <w:spacing w:after="0" w:line="228"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color w:val="000000"/>
                <w:sz w:val="24"/>
                <w:szCs w:val="24"/>
                <w:lang w:eastAsia="ru-RU"/>
              </w:rPr>
              <w:t xml:space="preserve">Наименование уполномоченного органа, которым рассматривается ходатайство </w:t>
            </w:r>
            <w:r>
              <w:rPr>
                <w:rFonts w:ascii="Times New Roman" w:eastAsia="Times New Roman" w:hAnsi="Times New Roman" w:cs="Times New Roman"/>
                <w:b/>
                <w:color w:val="000000"/>
                <w:sz w:val="24"/>
                <w:szCs w:val="24"/>
                <w:lang w:eastAsia="ru-RU"/>
              </w:rPr>
              <w:br/>
              <w:t>об установлении публичного сервитута</w:t>
            </w:r>
          </w:p>
        </w:tc>
      </w:tr>
      <w:tr w:rsidR="00F30955">
        <w:trPr>
          <w:trHeight w:val="297"/>
        </w:trPr>
        <w:tc>
          <w:tcPr>
            <w:tcW w:w="478" w:type="dxa"/>
            <w:vMerge/>
            <w:tcBorders>
              <w:left w:val="single" w:sz="4" w:space="0" w:color="000000"/>
              <w:bottom w:val="single" w:sz="4" w:space="0" w:color="000000"/>
              <w:right w:val="single" w:sz="4" w:space="0" w:color="000000"/>
            </w:tcBorders>
            <w:shd w:val="clear" w:color="auto" w:fill="auto"/>
          </w:tcPr>
          <w:p w:rsidR="00F30955" w:rsidRDefault="00F30955">
            <w:pPr>
              <w:spacing w:after="0" w:line="204" w:lineRule="auto"/>
              <w:jc w:val="center"/>
              <w:rPr>
                <w:rFonts w:ascii="Times New Roman" w:eastAsia="Times New Roman" w:hAnsi="Times New Roman" w:cs="Times New Roman"/>
                <w:b/>
                <w:color w:val="000000"/>
                <w:sz w:val="24"/>
                <w:szCs w:val="24"/>
                <w:lang w:eastAsia="ru-RU"/>
              </w:rPr>
            </w:pPr>
          </w:p>
        </w:tc>
        <w:tc>
          <w:tcPr>
            <w:tcW w:w="10295" w:type="dxa"/>
            <w:tcBorders>
              <w:top w:val="single" w:sz="4" w:space="0" w:color="000000"/>
              <w:bottom w:val="single" w:sz="4" w:space="0" w:color="000000"/>
              <w:right w:val="single" w:sz="4" w:space="0" w:color="000000"/>
            </w:tcBorders>
            <w:shd w:val="clear" w:color="auto" w:fill="auto"/>
          </w:tcPr>
          <w:p w:rsidR="00F30955" w:rsidRDefault="00B458C2" w:rsidP="00A95FCE">
            <w:pPr>
              <w:spacing w:after="0" w:line="228" w:lineRule="auto"/>
              <w:rPr>
                <w:rFonts w:ascii="Times New Roman" w:eastAsia="Times New Roman" w:hAnsi="Times New Roman" w:cs="Times New Roman"/>
                <w:color w:val="000000"/>
                <w:sz w:val="24"/>
                <w:szCs w:val="24"/>
                <w:lang w:eastAsia="ru-RU"/>
              </w:rPr>
            </w:pPr>
            <w:r>
              <w:rPr>
                <w:rFonts w:ascii="Times New Roman" w:hAnsi="Times New Roman" w:cs="Times New Roman"/>
                <w:spacing w:val="-4"/>
                <w:sz w:val="24"/>
                <w:szCs w:val="24"/>
              </w:rPr>
              <w:t>Комитет по управлению государственным имуществом Волгоградской области (Облкомимущество)</w:t>
            </w:r>
          </w:p>
        </w:tc>
      </w:tr>
      <w:tr w:rsidR="00F30955" w:rsidTr="0067397D">
        <w:trPr>
          <w:trHeight w:val="158"/>
        </w:trPr>
        <w:tc>
          <w:tcPr>
            <w:tcW w:w="478" w:type="dxa"/>
            <w:vMerge w:val="restart"/>
            <w:tcBorders>
              <w:left w:val="single" w:sz="4" w:space="0" w:color="000000"/>
              <w:bottom w:val="single" w:sz="4" w:space="0" w:color="000000"/>
              <w:right w:val="single" w:sz="4" w:space="0" w:color="000000"/>
            </w:tcBorders>
            <w:shd w:val="clear" w:color="auto" w:fill="auto"/>
          </w:tcPr>
          <w:p w:rsidR="00F30955" w:rsidRDefault="00B458C2">
            <w:pPr>
              <w:spacing w:after="0" w:line="204"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2</w:t>
            </w:r>
          </w:p>
        </w:tc>
        <w:tc>
          <w:tcPr>
            <w:tcW w:w="10295" w:type="dxa"/>
            <w:tcBorders>
              <w:top w:val="single" w:sz="4" w:space="0" w:color="000000"/>
              <w:left w:val="single" w:sz="4" w:space="0" w:color="000000"/>
              <w:bottom w:val="single" w:sz="4" w:space="0" w:color="000000"/>
              <w:right w:val="single" w:sz="4" w:space="0" w:color="000000"/>
            </w:tcBorders>
            <w:shd w:val="clear" w:color="auto" w:fill="auto"/>
          </w:tcPr>
          <w:p w:rsidR="00F30955" w:rsidRDefault="00B458C2" w:rsidP="00A95FCE">
            <w:pPr>
              <w:spacing w:after="0" w:line="228" w:lineRule="auto"/>
              <w:jc w:val="both"/>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Цель установления публичного сервитута</w:t>
            </w:r>
          </w:p>
        </w:tc>
      </w:tr>
      <w:tr w:rsidR="00F30955">
        <w:trPr>
          <w:trHeight w:val="416"/>
        </w:trPr>
        <w:tc>
          <w:tcPr>
            <w:tcW w:w="478" w:type="dxa"/>
            <w:vMerge/>
            <w:tcBorders>
              <w:left w:val="single" w:sz="4" w:space="0" w:color="000000"/>
              <w:bottom w:val="single" w:sz="4" w:space="0" w:color="000000"/>
              <w:right w:val="single" w:sz="4" w:space="0" w:color="000000"/>
            </w:tcBorders>
            <w:shd w:val="clear" w:color="auto" w:fill="auto"/>
          </w:tcPr>
          <w:p w:rsidR="00F30955" w:rsidRDefault="00F30955">
            <w:pPr>
              <w:spacing w:after="0" w:line="204" w:lineRule="auto"/>
              <w:jc w:val="center"/>
              <w:rPr>
                <w:rFonts w:ascii="Times New Roman" w:eastAsia="Times New Roman" w:hAnsi="Times New Roman" w:cs="Times New Roman"/>
                <w:b/>
                <w:color w:val="000000"/>
                <w:sz w:val="24"/>
                <w:szCs w:val="24"/>
                <w:lang w:eastAsia="ru-RU"/>
              </w:rPr>
            </w:pPr>
          </w:p>
        </w:tc>
        <w:tc>
          <w:tcPr>
            <w:tcW w:w="10295" w:type="dxa"/>
            <w:tcBorders>
              <w:top w:val="single" w:sz="4" w:space="0" w:color="000000"/>
              <w:left w:val="single" w:sz="4" w:space="0" w:color="000000"/>
              <w:bottom w:val="single" w:sz="4" w:space="0" w:color="000000"/>
              <w:right w:val="single" w:sz="4" w:space="0" w:color="000000"/>
            </w:tcBorders>
            <w:shd w:val="clear" w:color="auto" w:fill="auto"/>
          </w:tcPr>
          <w:p w:rsidR="00F30955" w:rsidRDefault="00A71D71" w:rsidP="00A95FCE">
            <w:pPr>
              <w:spacing w:after="0" w:line="228" w:lineRule="auto"/>
              <w:jc w:val="both"/>
              <w:rPr>
                <w:rFonts w:ascii="Times New Roman" w:eastAsia="Times New Roman" w:hAnsi="Times New Roman" w:cs="Times New Roman"/>
                <w:color w:val="000000"/>
                <w:sz w:val="24"/>
                <w:szCs w:val="24"/>
                <w:lang w:eastAsia="ru-RU"/>
              </w:rPr>
            </w:pPr>
            <w:r>
              <w:rPr>
                <w:rFonts w:ascii="Times New Roman" w:hAnsi="Times New Roman" w:cs="Times New Roman"/>
                <w:spacing w:val="-6"/>
                <w:sz w:val="24"/>
                <w:szCs w:val="24"/>
              </w:rPr>
              <w:t>Р</w:t>
            </w:r>
            <w:r w:rsidRPr="00A71D71">
              <w:rPr>
                <w:rFonts w:ascii="Times New Roman" w:hAnsi="Times New Roman" w:cs="Times New Roman"/>
                <w:spacing w:val="-6"/>
                <w:sz w:val="24"/>
                <w:szCs w:val="24"/>
              </w:rPr>
              <w:t>еконструкци</w:t>
            </w:r>
            <w:r>
              <w:rPr>
                <w:rFonts w:ascii="Times New Roman" w:hAnsi="Times New Roman" w:cs="Times New Roman"/>
                <w:spacing w:val="-6"/>
                <w:sz w:val="24"/>
                <w:szCs w:val="24"/>
              </w:rPr>
              <w:t>я</w:t>
            </w:r>
            <w:r w:rsidRPr="00A71D71">
              <w:rPr>
                <w:rFonts w:ascii="Times New Roman" w:hAnsi="Times New Roman" w:cs="Times New Roman"/>
                <w:spacing w:val="-6"/>
                <w:sz w:val="24"/>
                <w:szCs w:val="24"/>
              </w:rPr>
              <w:t xml:space="preserve"> участка (части) инженерного сооружения, являющегося линейным объектом - "Реконструкция ВЛ-110 </w:t>
            </w:r>
            <w:proofErr w:type="spellStart"/>
            <w:r w:rsidRPr="00A71D71">
              <w:rPr>
                <w:rFonts w:ascii="Times New Roman" w:hAnsi="Times New Roman" w:cs="Times New Roman"/>
                <w:spacing w:val="-6"/>
                <w:sz w:val="24"/>
                <w:szCs w:val="24"/>
              </w:rPr>
              <w:t>кВ</w:t>
            </w:r>
            <w:proofErr w:type="spellEnd"/>
            <w:r w:rsidRPr="00A71D71">
              <w:rPr>
                <w:rFonts w:ascii="Times New Roman" w:hAnsi="Times New Roman" w:cs="Times New Roman"/>
                <w:spacing w:val="-6"/>
                <w:sz w:val="24"/>
                <w:szCs w:val="24"/>
              </w:rPr>
              <w:t xml:space="preserve"> №71 с отпайками на ПС "Степная"</w:t>
            </w:r>
            <w:r>
              <w:rPr>
                <w:rFonts w:ascii="Times New Roman" w:hAnsi="Times New Roman" w:cs="Times New Roman"/>
                <w:spacing w:val="-6"/>
                <w:sz w:val="24"/>
                <w:szCs w:val="24"/>
              </w:rPr>
              <w:t xml:space="preserve"> </w:t>
            </w:r>
            <w:r w:rsidRPr="00A71D71">
              <w:rPr>
                <w:rFonts w:ascii="Times New Roman" w:hAnsi="Times New Roman" w:cs="Times New Roman"/>
                <w:spacing w:val="-6"/>
                <w:sz w:val="24"/>
                <w:szCs w:val="24"/>
              </w:rPr>
              <w:t xml:space="preserve">и ПС "Летняя" (ВЛ 110 </w:t>
            </w:r>
            <w:proofErr w:type="spellStart"/>
            <w:r w:rsidRPr="00A71D71">
              <w:rPr>
                <w:rFonts w:ascii="Times New Roman" w:hAnsi="Times New Roman" w:cs="Times New Roman"/>
                <w:spacing w:val="-6"/>
                <w:sz w:val="24"/>
                <w:szCs w:val="24"/>
              </w:rPr>
              <w:t>кВ</w:t>
            </w:r>
            <w:proofErr w:type="spellEnd"/>
            <w:r w:rsidRPr="00A71D71">
              <w:rPr>
                <w:rFonts w:ascii="Times New Roman" w:hAnsi="Times New Roman" w:cs="Times New Roman"/>
                <w:spacing w:val="-6"/>
                <w:sz w:val="24"/>
                <w:szCs w:val="24"/>
              </w:rPr>
              <w:t xml:space="preserve"> </w:t>
            </w:r>
            <w:proofErr w:type="spellStart"/>
            <w:r w:rsidRPr="00A71D71">
              <w:rPr>
                <w:rFonts w:ascii="Times New Roman" w:hAnsi="Times New Roman" w:cs="Times New Roman"/>
                <w:spacing w:val="-6"/>
                <w:sz w:val="24"/>
                <w:szCs w:val="24"/>
              </w:rPr>
              <w:t>М.Горького</w:t>
            </w:r>
            <w:proofErr w:type="spellEnd"/>
            <w:r w:rsidRPr="00A71D71">
              <w:rPr>
                <w:rFonts w:ascii="Times New Roman" w:hAnsi="Times New Roman" w:cs="Times New Roman"/>
                <w:spacing w:val="-6"/>
                <w:sz w:val="24"/>
                <w:szCs w:val="24"/>
              </w:rPr>
              <w:t xml:space="preserve"> - ПХГ с отпайкой на ПС Летняя</w:t>
            </w:r>
            <w:r>
              <w:rPr>
                <w:rFonts w:ascii="Times New Roman" w:hAnsi="Times New Roman" w:cs="Times New Roman"/>
                <w:spacing w:val="-6"/>
                <w:sz w:val="24"/>
                <w:szCs w:val="24"/>
              </w:rPr>
              <w:t xml:space="preserve"> </w:t>
            </w:r>
            <w:r w:rsidRPr="00A71D71">
              <w:rPr>
                <w:rFonts w:ascii="Times New Roman" w:hAnsi="Times New Roman" w:cs="Times New Roman"/>
                <w:spacing w:val="-6"/>
                <w:sz w:val="24"/>
                <w:szCs w:val="24"/>
              </w:rPr>
              <w:t xml:space="preserve">(ВЛ 110 </w:t>
            </w:r>
            <w:proofErr w:type="spellStart"/>
            <w:r w:rsidRPr="00A71D71">
              <w:rPr>
                <w:rFonts w:ascii="Times New Roman" w:hAnsi="Times New Roman" w:cs="Times New Roman"/>
                <w:spacing w:val="-6"/>
                <w:sz w:val="24"/>
                <w:szCs w:val="24"/>
              </w:rPr>
              <w:t>кВ</w:t>
            </w:r>
            <w:proofErr w:type="spellEnd"/>
            <w:r w:rsidRPr="00A71D71">
              <w:rPr>
                <w:rFonts w:ascii="Times New Roman" w:hAnsi="Times New Roman" w:cs="Times New Roman"/>
                <w:spacing w:val="-6"/>
                <w:sz w:val="24"/>
                <w:szCs w:val="24"/>
              </w:rPr>
              <w:t xml:space="preserve"> №75)) на участке от опоры №30 до опоры №37, входящей                      в состав электросетевого комплекса "ПС 110/10 </w:t>
            </w:r>
            <w:proofErr w:type="spellStart"/>
            <w:r w:rsidRPr="00A71D71">
              <w:rPr>
                <w:rFonts w:ascii="Times New Roman" w:hAnsi="Times New Roman" w:cs="Times New Roman"/>
                <w:spacing w:val="-6"/>
                <w:sz w:val="24"/>
                <w:szCs w:val="24"/>
              </w:rPr>
              <w:t>кВ</w:t>
            </w:r>
            <w:proofErr w:type="spellEnd"/>
            <w:r w:rsidRPr="00A71D71">
              <w:rPr>
                <w:rFonts w:ascii="Times New Roman" w:hAnsi="Times New Roman" w:cs="Times New Roman"/>
                <w:spacing w:val="-6"/>
                <w:sz w:val="24"/>
                <w:szCs w:val="24"/>
              </w:rPr>
              <w:t xml:space="preserve"> "Степная" кадастровый номер 34:00:000000:70040 ПО "Волгоградские электрические сети" филиала ПАО "</w:t>
            </w:r>
            <w:proofErr w:type="spellStart"/>
            <w:r w:rsidRPr="00A71D71">
              <w:rPr>
                <w:rFonts w:ascii="Times New Roman" w:hAnsi="Times New Roman" w:cs="Times New Roman"/>
                <w:spacing w:val="-6"/>
                <w:sz w:val="24"/>
                <w:szCs w:val="24"/>
              </w:rPr>
              <w:t>Россети</w:t>
            </w:r>
            <w:proofErr w:type="spellEnd"/>
            <w:r w:rsidRPr="00A71D71">
              <w:rPr>
                <w:rFonts w:ascii="Times New Roman" w:hAnsi="Times New Roman" w:cs="Times New Roman"/>
                <w:spacing w:val="-6"/>
                <w:sz w:val="24"/>
                <w:szCs w:val="24"/>
              </w:rPr>
              <w:t xml:space="preserve"> Юг"-"Волгоградэнерго" в месте пересечения</w:t>
            </w:r>
            <w:r>
              <w:rPr>
                <w:rFonts w:ascii="Times New Roman" w:hAnsi="Times New Roman" w:cs="Times New Roman"/>
                <w:spacing w:val="-6"/>
                <w:sz w:val="24"/>
                <w:szCs w:val="24"/>
              </w:rPr>
              <w:t xml:space="preserve"> </w:t>
            </w:r>
            <w:r w:rsidRPr="00A71D71">
              <w:rPr>
                <w:rFonts w:ascii="Times New Roman" w:hAnsi="Times New Roman" w:cs="Times New Roman"/>
                <w:spacing w:val="-6"/>
                <w:sz w:val="24"/>
                <w:szCs w:val="24"/>
              </w:rPr>
              <w:t>с проектируемыми железнодорожными путями по объекту "Комплексная реконструкция станции им. Максима Горького Приволжской железной дороги" Этап 2.1.1 Строительство новой четной сортировочной системы станции. Внедрение автоматизированных систем"</w:t>
            </w:r>
          </w:p>
        </w:tc>
      </w:tr>
      <w:tr w:rsidR="00F30955">
        <w:trPr>
          <w:trHeight w:val="409"/>
        </w:trPr>
        <w:tc>
          <w:tcPr>
            <w:tcW w:w="478" w:type="dxa"/>
            <w:tcBorders>
              <w:top w:val="single" w:sz="4" w:space="0" w:color="000000"/>
              <w:left w:val="single" w:sz="4" w:space="0" w:color="000000"/>
              <w:bottom w:val="single" w:sz="4" w:space="0" w:color="000000"/>
              <w:right w:val="single" w:sz="4" w:space="0" w:color="000000"/>
            </w:tcBorders>
            <w:shd w:val="clear" w:color="auto" w:fill="auto"/>
          </w:tcPr>
          <w:p w:rsidR="00F30955" w:rsidRDefault="00B458C2">
            <w:pPr>
              <w:spacing w:after="0" w:line="204"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3</w:t>
            </w:r>
          </w:p>
        </w:tc>
        <w:tc>
          <w:tcPr>
            <w:tcW w:w="10295" w:type="dxa"/>
            <w:tcBorders>
              <w:top w:val="single" w:sz="4" w:space="0" w:color="000000"/>
              <w:left w:val="single" w:sz="4" w:space="0" w:color="000000"/>
              <w:bottom w:val="single" w:sz="4" w:space="0" w:color="000000"/>
              <w:right w:val="single" w:sz="4" w:space="0" w:color="000000"/>
            </w:tcBorders>
            <w:shd w:val="clear" w:color="auto" w:fill="auto"/>
          </w:tcPr>
          <w:p w:rsidR="00F30955" w:rsidRDefault="00B458C2" w:rsidP="00A95FCE">
            <w:pPr>
              <w:spacing w:after="0" w:line="228" w:lineRule="auto"/>
              <w:jc w:val="both"/>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Адрес или иное описание местоположения земельного участка (участков), в отношении которого испрашивается публичный сервитут</w:t>
            </w:r>
          </w:p>
        </w:tc>
      </w:tr>
      <w:tr w:rsidR="00F30955">
        <w:trPr>
          <w:trHeight w:val="3809"/>
        </w:trPr>
        <w:tc>
          <w:tcPr>
            <w:tcW w:w="10773" w:type="dxa"/>
            <w:gridSpan w:val="2"/>
            <w:tcBorders>
              <w:top w:val="single" w:sz="4" w:space="0" w:color="000000"/>
              <w:left w:val="single" w:sz="4" w:space="0" w:color="000000"/>
              <w:bottom w:val="single" w:sz="4" w:space="0" w:color="000000"/>
              <w:right w:val="single" w:sz="4" w:space="0" w:color="000000"/>
            </w:tcBorders>
            <w:shd w:val="clear" w:color="auto" w:fill="auto"/>
          </w:tcPr>
          <w:p w:rsidR="00F30955" w:rsidRDefault="00B458C2" w:rsidP="00A95FCE">
            <w:pPr>
              <w:spacing w:after="0" w:line="228" w:lineRule="auto"/>
              <w:ind w:firstLine="318"/>
              <w:jc w:val="both"/>
              <w:rPr>
                <w:rFonts w:ascii="Times New Roman" w:eastAsia="Times New Roman" w:hAnsi="Times New Roman" w:cs="Times New Roman"/>
                <w:color w:val="000000"/>
                <w:spacing w:val="-10"/>
                <w:sz w:val="24"/>
                <w:szCs w:val="24"/>
                <w:lang w:eastAsia="ru-RU"/>
              </w:rPr>
            </w:pPr>
            <w:r>
              <w:rPr>
                <w:rFonts w:ascii="Times New Roman" w:eastAsia="Times New Roman" w:hAnsi="Times New Roman" w:cs="Times New Roman"/>
                <w:color w:val="000000"/>
                <w:spacing w:val="-4"/>
                <w:sz w:val="24"/>
                <w:szCs w:val="24"/>
                <w:lang w:eastAsia="ru-RU"/>
              </w:rPr>
              <w:t>Публичный сервитут предполагается установить в отношении:</w:t>
            </w:r>
          </w:p>
          <w:p w:rsidR="00F30955" w:rsidRDefault="00B458C2" w:rsidP="00A95FCE">
            <w:pPr>
              <w:spacing w:after="0" w:line="228" w:lineRule="auto"/>
              <w:ind w:firstLine="318"/>
              <w:jc w:val="both"/>
              <w:rPr>
                <w:rFonts w:ascii="Times New Roman" w:eastAsia="Times New Roman" w:hAnsi="Times New Roman" w:cs="Times New Roman"/>
                <w:color w:val="000000"/>
                <w:spacing w:val="-10"/>
                <w:sz w:val="24"/>
                <w:szCs w:val="24"/>
                <w:lang w:eastAsia="ru-RU"/>
              </w:rPr>
            </w:pPr>
            <w:r>
              <w:rPr>
                <w:rFonts w:ascii="Times New Roman" w:eastAsia="Times New Roman" w:hAnsi="Times New Roman" w:cs="Times New Roman"/>
                <w:color w:val="000000"/>
                <w:spacing w:val="-4"/>
                <w:sz w:val="24"/>
                <w:szCs w:val="24"/>
                <w:lang w:eastAsia="ru-RU"/>
              </w:rPr>
              <w:t>земельных участков с кадастровыми номерами:</w:t>
            </w:r>
          </w:p>
          <w:p w:rsidR="00F30955" w:rsidRDefault="009808D8" w:rsidP="00A95FCE">
            <w:pPr>
              <w:spacing w:after="0" w:line="228" w:lineRule="auto"/>
              <w:ind w:firstLine="318"/>
              <w:jc w:val="both"/>
              <w:rPr>
                <w:rFonts w:ascii="Times New Roman" w:eastAsia="Times New Roman" w:hAnsi="Times New Roman" w:cs="Times New Roman"/>
                <w:color w:val="000000"/>
                <w:spacing w:val="-4"/>
                <w:sz w:val="24"/>
                <w:szCs w:val="24"/>
                <w:lang w:eastAsia="ru-RU"/>
              </w:rPr>
            </w:pPr>
            <w:r w:rsidRPr="009808D8">
              <w:rPr>
                <w:rFonts w:ascii="Times New Roman" w:eastAsia="Times New Roman" w:hAnsi="Times New Roman" w:cs="Times New Roman"/>
                <w:b/>
                <w:color w:val="000000"/>
                <w:spacing w:val="-4"/>
                <w:sz w:val="24"/>
                <w:szCs w:val="24"/>
                <w:lang w:eastAsia="ru-RU"/>
              </w:rPr>
              <w:t>34:03:000000:22944</w:t>
            </w:r>
            <w:r w:rsidR="00B458C2">
              <w:rPr>
                <w:rFonts w:ascii="Times New Roman" w:eastAsia="Times New Roman" w:hAnsi="Times New Roman" w:cs="Times New Roman"/>
                <w:b/>
                <w:color w:val="000000"/>
                <w:spacing w:val="-4"/>
                <w:sz w:val="24"/>
                <w:szCs w:val="24"/>
                <w:lang w:eastAsia="ru-RU"/>
              </w:rPr>
              <w:t xml:space="preserve">, </w:t>
            </w:r>
            <w:r w:rsidR="00B458C2">
              <w:rPr>
                <w:rFonts w:ascii="Times New Roman" w:eastAsia="Times New Roman" w:hAnsi="Times New Roman" w:cs="Times New Roman"/>
                <w:color w:val="000000"/>
                <w:spacing w:val="-4"/>
                <w:sz w:val="24"/>
                <w:szCs w:val="24"/>
                <w:lang w:eastAsia="ru-RU"/>
              </w:rPr>
              <w:t xml:space="preserve">местоположение: </w:t>
            </w:r>
            <w:r w:rsidRPr="009808D8">
              <w:rPr>
                <w:rFonts w:ascii="Times New Roman" w:eastAsia="Times New Roman" w:hAnsi="Times New Roman" w:cs="Times New Roman"/>
                <w:color w:val="000000"/>
                <w:spacing w:val="-4"/>
                <w:sz w:val="24"/>
                <w:szCs w:val="24"/>
                <w:lang w:eastAsia="ru-RU"/>
              </w:rPr>
              <w:t xml:space="preserve">Волгоградская область, </w:t>
            </w:r>
            <w:proofErr w:type="spellStart"/>
            <w:r w:rsidRPr="009808D8">
              <w:rPr>
                <w:rFonts w:ascii="Times New Roman" w:eastAsia="Times New Roman" w:hAnsi="Times New Roman" w:cs="Times New Roman"/>
                <w:color w:val="000000"/>
                <w:spacing w:val="-4"/>
                <w:sz w:val="24"/>
                <w:szCs w:val="24"/>
                <w:lang w:eastAsia="ru-RU"/>
              </w:rPr>
              <w:t>Городищенский</w:t>
            </w:r>
            <w:proofErr w:type="spellEnd"/>
            <w:r w:rsidRPr="009808D8">
              <w:rPr>
                <w:rFonts w:ascii="Times New Roman" w:eastAsia="Times New Roman" w:hAnsi="Times New Roman" w:cs="Times New Roman"/>
                <w:color w:val="000000"/>
                <w:spacing w:val="-4"/>
                <w:sz w:val="24"/>
                <w:szCs w:val="24"/>
                <w:lang w:eastAsia="ru-RU"/>
              </w:rPr>
              <w:t xml:space="preserve"> р-н, с/п </w:t>
            </w:r>
            <w:proofErr w:type="spellStart"/>
            <w:r w:rsidRPr="009808D8">
              <w:rPr>
                <w:rFonts w:ascii="Times New Roman" w:eastAsia="Times New Roman" w:hAnsi="Times New Roman" w:cs="Times New Roman"/>
                <w:color w:val="000000"/>
                <w:spacing w:val="-4"/>
                <w:sz w:val="24"/>
                <w:szCs w:val="24"/>
                <w:lang w:eastAsia="ru-RU"/>
              </w:rPr>
              <w:t>Краснопахаревское</w:t>
            </w:r>
            <w:proofErr w:type="spellEnd"/>
            <w:r w:rsidR="00B458C2">
              <w:rPr>
                <w:rFonts w:ascii="Times New Roman" w:eastAsia="Times New Roman" w:hAnsi="Times New Roman" w:cs="Times New Roman"/>
                <w:color w:val="000000"/>
                <w:spacing w:val="-4"/>
                <w:sz w:val="24"/>
                <w:szCs w:val="24"/>
                <w:lang w:eastAsia="ru-RU"/>
              </w:rPr>
              <w:t>,</w:t>
            </w:r>
          </w:p>
          <w:p w:rsidR="009808D8" w:rsidRDefault="009808D8" w:rsidP="00A95FCE">
            <w:pPr>
              <w:spacing w:after="0" w:line="228" w:lineRule="auto"/>
              <w:ind w:firstLine="318"/>
              <w:jc w:val="both"/>
              <w:rPr>
                <w:rFonts w:ascii="Times New Roman" w:eastAsia="Times New Roman" w:hAnsi="Times New Roman" w:cs="Times New Roman"/>
                <w:color w:val="000000"/>
                <w:spacing w:val="-4"/>
                <w:sz w:val="24"/>
                <w:szCs w:val="24"/>
                <w:lang w:eastAsia="ru-RU"/>
              </w:rPr>
            </w:pPr>
            <w:r w:rsidRPr="009808D8">
              <w:rPr>
                <w:rFonts w:ascii="Times New Roman" w:eastAsia="Times New Roman" w:hAnsi="Times New Roman" w:cs="Times New Roman"/>
                <w:b/>
                <w:color w:val="000000"/>
                <w:spacing w:val="-4"/>
                <w:sz w:val="24"/>
                <w:szCs w:val="24"/>
                <w:lang w:eastAsia="ru-RU"/>
              </w:rPr>
              <w:t>34:03:180005:3975</w:t>
            </w:r>
            <w:r>
              <w:rPr>
                <w:rFonts w:ascii="Times New Roman" w:eastAsia="Times New Roman" w:hAnsi="Times New Roman" w:cs="Times New Roman"/>
                <w:b/>
                <w:color w:val="000000"/>
                <w:spacing w:val="-4"/>
                <w:sz w:val="24"/>
                <w:szCs w:val="24"/>
                <w:lang w:eastAsia="ru-RU"/>
              </w:rPr>
              <w:t xml:space="preserve">, </w:t>
            </w:r>
            <w:r>
              <w:rPr>
                <w:rFonts w:ascii="Times New Roman" w:eastAsia="Times New Roman" w:hAnsi="Times New Roman" w:cs="Times New Roman"/>
                <w:color w:val="000000"/>
                <w:spacing w:val="-4"/>
                <w:sz w:val="24"/>
                <w:szCs w:val="24"/>
                <w:lang w:eastAsia="ru-RU"/>
              </w:rPr>
              <w:t>местоположение:</w:t>
            </w:r>
            <w:r>
              <w:t xml:space="preserve"> </w:t>
            </w:r>
            <w:r w:rsidRPr="009808D8">
              <w:rPr>
                <w:rFonts w:ascii="Times New Roman" w:eastAsia="Times New Roman" w:hAnsi="Times New Roman" w:cs="Times New Roman"/>
                <w:color w:val="000000"/>
                <w:spacing w:val="-4"/>
                <w:sz w:val="24"/>
                <w:szCs w:val="24"/>
                <w:lang w:eastAsia="ru-RU"/>
              </w:rPr>
              <w:t xml:space="preserve">обл. Волгоградская, р-н </w:t>
            </w:r>
            <w:proofErr w:type="spellStart"/>
            <w:r w:rsidRPr="009808D8">
              <w:rPr>
                <w:rFonts w:ascii="Times New Roman" w:eastAsia="Times New Roman" w:hAnsi="Times New Roman" w:cs="Times New Roman"/>
                <w:color w:val="000000"/>
                <w:spacing w:val="-4"/>
                <w:sz w:val="24"/>
                <w:szCs w:val="24"/>
                <w:lang w:eastAsia="ru-RU"/>
              </w:rPr>
              <w:t>Городищенский</w:t>
            </w:r>
            <w:proofErr w:type="spellEnd"/>
            <w:r w:rsidRPr="009808D8">
              <w:rPr>
                <w:rFonts w:ascii="Times New Roman" w:eastAsia="Times New Roman" w:hAnsi="Times New Roman" w:cs="Times New Roman"/>
                <w:color w:val="000000"/>
                <w:spacing w:val="-4"/>
                <w:sz w:val="24"/>
                <w:szCs w:val="24"/>
                <w:lang w:eastAsia="ru-RU"/>
              </w:rPr>
              <w:t xml:space="preserve">, </w:t>
            </w:r>
            <w:proofErr w:type="spellStart"/>
            <w:r w:rsidRPr="009808D8">
              <w:rPr>
                <w:rFonts w:ascii="Times New Roman" w:eastAsia="Times New Roman" w:hAnsi="Times New Roman" w:cs="Times New Roman"/>
                <w:color w:val="000000"/>
                <w:spacing w:val="-4"/>
                <w:sz w:val="24"/>
                <w:szCs w:val="24"/>
                <w:lang w:eastAsia="ru-RU"/>
              </w:rPr>
              <w:t>Краснопахаревское</w:t>
            </w:r>
            <w:proofErr w:type="spellEnd"/>
            <w:r w:rsidRPr="009808D8">
              <w:rPr>
                <w:rFonts w:ascii="Times New Roman" w:eastAsia="Times New Roman" w:hAnsi="Times New Roman" w:cs="Times New Roman"/>
                <w:color w:val="000000"/>
                <w:spacing w:val="-4"/>
                <w:sz w:val="24"/>
                <w:szCs w:val="24"/>
                <w:lang w:eastAsia="ru-RU"/>
              </w:rPr>
              <w:t xml:space="preserve"> </w:t>
            </w:r>
            <w:proofErr w:type="spellStart"/>
            <w:r w:rsidRPr="009808D8">
              <w:rPr>
                <w:rFonts w:ascii="Times New Roman" w:eastAsia="Times New Roman" w:hAnsi="Times New Roman" w:cs="Times New Roman"/>
                <w:color w:val="000000"/>
                <w:spacing w:val="-4"/>
                <w:sz w:val="24"/>
                <w:szCs w:val="24"/>
                <w:lang w:eastAsia="ru-RU"/>
              </w:rPr>
              <w:t>с.п</w:t>
            </w:r>
            <w:proofErr w:type="spellEnd"/>
            <w:r w:rsidRPr="009808D8">
              <w:rPr>
                <w:rFonts w:ascii="Times New Roman" w:eastAsia="Times New Roman" w:hAnsi="Times New Roman" w:cs="Times New Roman"/>
                <w:color w:val="000000"/>
                <w:spacing w:val="-4"/>
                <w:sz w:val="24"/>
                <w:szCs w:val="24"/>
                <w:lang w:eastAsia="ru-RU"/>
              </w:rPr>
              <w:t>.</w:t>
            </w:r>
            <w:r>
              <w:rPr>
                <w:rFonts w:ascii="Times New Roman" w:eastAsia="Times New Roman" w:hAnsi="Times New Roman" w:cs="Times New Roman"/>
                <w:color w:val="000000"/>
                <w:spacing w:val="-4"/>
                <w:sz w:val="24"/>
                <w:szCs w:val="24"/>
                <w:lang w:eastAsia="ru-RU"/>
              </w:rPr>
              <w:t>,</w:t>
            </w:r>
          </w:p>
          <w:p w:rsidR="009808D8" w:rsidRDefault="009808D8" w:rsidP="00A95FCE">
            <w:pPr>
              <w:spacing w:after="0" w:line="228" w:lineRule="auto"/>
              <w:ind w:firstLine="318"/>
              <w:jc w:val="both"/>
              <w:rPr>
                <w:rFonts w:ascii="Times New Roman" w:eastAsia="Times New Roman" w:hAnsi="Times New Roman" w:cs="Times New Roman"/>
                <w:color w:val="000000"/>
                <w:spacing w:val="-4"/>
                <w:sz w:val="24"/>
                <w:szCs w:val="24"/>
                <w:lang w:eastAsia="ru-RU"/>
              </w:rPr>
            </w:pPr>
            <w:r w:rsidRPr="009808D8">
              <w:rPr>
                <w:rFonts w:ascii="Times New Roman" w:eastAsia="Times New Roman" w:hAnsi="Times New Roman" w:cs="Times New Roman"/>
                <w:b/>
                <w:color w:val="000000"/>
                <w:spacing w:val="-4"/>
                <w:sz w:val="24"/>
                <w:szCs w:val="24"/>
                <w:lang w:eastAsia="ru-RU"/>
              </w:rPr>
              <w:t>34:03:180005:3807</w:t>
            </w:r>
            <w:r>
              <w:rPr>
                <w:rFonts w:ascii="Times New Roman" w:eastAsia="Times New Roman" w:hAnsi="Times New Roman" w:cs="Times New Roman"/>
                <w:b/>
                <w:color w:val="000000"/>
                <w:spacing w:val="-4"/>
                <w:sz w:val="24"/>
                <w:szCs w:val="24"/>
                <w:lang w:eastAsia="ru-RU"/>
              </w:rPr>
              <w:t xml:space="preserve">, </w:t>
            </w:r>
            <w:r>
              <w:rPr>
                <w:rFonts w:ascii="Times New Roman" w:eastAsia="Times New Roman" w:hAnsi="Times New Roman" w:cs="Times New Roman"/>
                <w:color w:val="000000"/>
                <w:spacing w:val="-4"/>
                <w:sz w:val="24"/>
                <w:szCs w:val="24"/>
                <w:lang w:eastAsia="ru-RU"/>
              </w:rPr>
              <w:t>местоположение:</w:t>
            </w:r>
            <w:r>
              <w:t xml:space="preserve"> </w:t>
            </w:r>
            <w:r w:rsidRPr="009808D8">
              <w:rPr>
                <w:rFonts w:ascii="Times New Roman" w:eastAsia="Times New Roman" w:hAnsi="Times New Roman" w:cs="Times New Roman"/>
                <w:color w:val="000000"/>
                <w:spacing w:val="-4"/>
                <w:sz w:val="24"/>
                <w:szCs w:val="24"/>
                <w:lang w:eastAsia="ru-RU"/>
              </w:rPr>
              <w:t xml:space="preserve">обл. Волгоградская, р-н </w:t>
            </w:r>
            <w:proofErr w:type="spellStart"/>
            <w:r w:rsidRPr="009808D8">
              <w:rPr>
                <w:rFonts w:ascii="Times New Roman" w:eastAsia="Times New Roman" w:hAnsi="Times New Roman" w:cs="Times New Roman"/>
                <w:color w:val="000000"/>
                <w:spacing w:val="-4"/>
                <w:sz w:val="24"/>
                <w:szCs w:val="24"/>
                <w:lang w:eastAsia="ru-RU"/>
              </w:rPr>
              <w:t>Городищенский</w:t>
            </w:r>
            <w:proofErr w:type="spellEnd"/>
            <w:r w:rsidRPr="009808D8">
              <w:rPr>
                <w:rFonts w:ascii="Times New Roman" w:eastAsia="Times New Roman" w:hAnsi="Times New Roman" w:cs="Times New Roman"/>
                <w:color w:val="000000"/>
                <w:spacing w:val="-4"/>
                <w:sz w:val="24"/>
                <w:szCs w:val="24"/>
                <w:lang w:eastAsia="ru-RU"/>
              </w:rPr>
              <w:t xml:space="preserve">, с/с </w:t>
            </w:r>
            <w:proofErr w:type="spellStart"/>
            <w:r w:rsidRPr="009808D8">
              <w:rPr>
                <w:rFonts w:ascii="Times New Roman" w:eastAsia="Times New Roman" w:hAnsi="Times New Roman" w:cs="Times New Roman"/>
                <w:color w:val="000000"/>
                <w:spacing w:val="-4"/>
                <w:sz w:val="24"/>
                <w:szCs w:val="24"/>
                <w:lang w:eastAsia="ru-RU"/>
              </w:rPr>
              <w:t>Краснопахаревский</w:t>
            </w:r>
            <w:proofErr w:type="spellEnd"/>
            <w:r>
              <w:rPr>
                <w:rFonts w:ascii="Times New Roman" w:eastAsia="Times New Roman" w:hAnsi="Times New Roman" w:cs="Times New Roman"/>
                <w:color w:val="000000"/>
                <w:spacing w:val="-4"/>
                <w:sz w:val="24"/>
                <w:szCs w:val="24"/>
                <w:lang w:eastAsia="ru-RU"/>
              </w:rPr>
              <w:t>,</w:t>
            </w:r>
          </w:p>
          <w:p w:rsidR="009808D8" w:rsidRDefault="009808D8" w:rsidP="00A95FCE">
            <w:pPr>
              <w:spacing w:after="0" w:line="228" w:lineRule="auto"/>
              <w:ind w:firstLine="318"/>
              <w:jc w:val="both"/>
              <w:rPr>
                <w:rFonts w:ascii="Times New Roman" w:eastAsia="Times New Roman" w:hAnsi="Times New Roman" w:cs="Times New Roman"/>
                <w:b/>
                <w:color w:val="000000"/>
                <w:spacing w:val="-4"/>
                <w:sz w:val="24"/>
                <w:szCs w:val="24"/>
                <w:lang w:eastAsia="ru-RU"/>
              </w:rPr>
            </w:pPr>
            <w:r w:rsidRPr="009808D8">
              <w:rPr>
                <w:rFonts w:ascii="Times New Roman" w:eastAsia="Times New Roman" w:hAnsi="Times New Roman" w:cs="Times New Roman"/>
                <w:b/>
                <w:color w:val="000000"/>
                <w:spacing w:val="-4"/>
                <w:sz w:val="24"/>
                <w:szCs w:val="24"/>
                <w:lang w:eastAsia="ru-RU"/>
              </w:rPr>
              <w:t>34:03:180005:3949</w:t>
            </w:r>
            <w:r>
              <w:rPr>
                <w:rFonts w:ascii="Times New Roman" w:eastAsia="Times New Roman" w:hAnsi="Times New Roman" w:cs="Times New Roman"/>
                <w:b/>
                <w:color w:val="000000"/>
                <w:spacing w:val="-4"/>
                <w:sz w:val="24"/>
                <w:szCs w:val="24"/>
                <w:lang w:eastAsia="ru-RU"/>
              </w:rPr>
              <w:t xml:space="preserve">, </w:t>
            </w:r>
            <w:r>
              <w:rPr>
                <w:rFonts w:ascii="Times New Roman" w:eastAsia="Times New Roman" w:hAnsi="Times New Roman" w:cs="Times New Roman"/>
                <w:color w:val="000000"/>
                <w:spacing w:val="-4"/>
                <w:sz w:val="24"/>
                <w:szCs w:val="24"/>
                <w:lang w:eastAsia="ru-RU"/>
              </w:rPr>
              <w:t xml:space="preserve">местоположение: </w:t>
            </w:r>
            <w:r w:rsidRPr="009808D8">
              <w:rPr>
                <w:rFonts w:ascii="Times New Roman" w:eastAsia="Times New Roman" w:hAnsi="Times New Roman" w:cs="Times New Roman"/>
                <w:color w:val="000000"/>
                <w:spacing w:val="-4"/>
                <w:sz w:val="24"/>
                <w:szCs w:val="24"/>
                <w:lang w:eastAsia="ru-RU"/>
              </w:rPr>
              <w:t xml:space="preserve">Волгоградская область, </w:t>
            </w:r>
            <w:proofErr w:type="spellStart"/>
            <w:r w:rsidRPr="009808D8">
              <w:rPr>
                <w:rFonts w:ascii="Times New Roman" w:eastAsia="Times New Roman" w:hAnsi="Times New Roman" w:cs="Times New Roman"/>
                <w:color w:val="000000"/>
                <w:spacing w:val="-4"/>
                <w:sz w:val="24"/>
                <w:szCs w:val="24"/>
                <w:lang w:eastAsia="ru-RU"/>
              </w:rPr>
              <w:t>Городищенский</w:t>
            </w:r>
            <w:proofErr w:type="spellEnd"/>
            <w:r w:rsidRPr="009808D8">
              <w:rPr>
                <w:rFonts w:ascii="Times New Roman" w:eastAsia="Times New Roman" w:hAnsi="Times New Roman" w:cs="Times New Roman"/>
                <w:color w:val="000000"/>
                <w:spacing w:val="-4"/>
                <w:sz w:val="24"/>
                <w:szCs w:val="24"/>
                <w:lang w:eastAsia="ru-RU"/>
              </w:rPr>
              <w:t xml:space="preserve"> р-н, </w:t>
            </w:r>
            <w:proofErr w:type="spellStart"/>
            <w:r w:rsidRPr="009808D8">
              <w:rPr>
                <w:rFonts w:ascii="Times New Roman" w:eastAsia="Times New Roman" w:hAnsi="Times New Roman" w:cs="Times New Roman"/>
                <w:color w:val="000000"/>
                <w:spacing w:val="-4"/>
                <w:sz w:val="24"/>
                <w:szCs w:val="24"/>
                <w:lang w:eastAsia="ru-RU"/>
              </w:rPr>
              <w:t>с.п</w:t>
            </w:r>
            <w:proofErr w:type="spellEnd"/>
            <w:r>
              <w:rPr>
                <w:rFonts w:ascii="Times New Roman" w:eastAsia="Times New Roman" w:hAnsi="Times New Roman" w:cs="Times New Roman"/>
                <w:color w:val="000000"/>
                <w:spacing w:val="-4"/>
                <w:sz w:val="24"/>
                <w:szCs w:val="24"/>
                <w:lang w:eastAsia="ru-RU"/>
              </w:rPr>
              <w:t>.</w:t>
            </w:r>
            <w:r w:rsidRPr="009808D8">
              <w:rPr>
                <w:rFonts w:ascii="Times New Roman" w:eastAsia="Times New Roman" w:hAnsi="Times New Roman" w:cs="Times New Roman"/>
                <w:color w:val="000000"/>
                <w:spacing w:val="-4"/>
                <w:sz w:val="24"/>
                <w:szCs w:val="24"/>
                <w:lang w:eastAsia="ru-RU"/>
              </w:rPr>
              <w:t xml:space="preserve"> </w:t>
            </w:r>
            <w:proofErr w:type="spellStart"/>
            <w:r w:rsidRPr="009808D8">
              <w:rPr>
                <w:rFonts w:ascii="Times New Roman" w:eastAsia="Times New Roman" w:hAnsi="Times New Roman" w:cs="Times New Roman"/>
                <w:color w:val="000000"/>
                <w:spacing w:val="-4"/>
                <w:sz w:val="24"/>
                <w:szCs w:val="24"/>
                <w:lang w:eastAsia="ru-RU"/>
              </w:rPr>
              <w:t>Краснопахаревское</w:t>
            </w:r>
            <w:proofErr w:type="spellEnd"/>
            <w:r>
              <w:rPr>
                <w:rFonts w:ascii="Times New Roman" w:eastAsia="Times New Roman" w:hAnsi="Times New Roman" w:cs="Times New Roman"/>
                <w:color w:val="000000"/>
                <w:spacing w:val="-4"/>
                <w:sz w:val="24"/>
                <w:szCs w:val="24"/>
                <w:lang w:eastAsia="ru-RU"/>
              </w:rPr>
              <w:t>,</w:t>
            </w:r>
          </w:p>
          <w:p w:rsidR="00641ACE" w:rsidRDefault="009808D8" w:rsidP="00A95FCE">
            <w:pPr>
              <w:spacing w:after="0" w:line="228" w:lineRule="auto"/>
              <w:ind w:firstLine="318"/>
              <w:jc w:val="both"/>
              <w:rPr>
                <w:rFonts w:ascii="Times New Roman" w:eastAsia="Times New Roman" w:hAnsi="Times New Roman" w:cs="Times New Roman"/>
                <w:color w:val="000000"/>
                <w:spacing w:val="-4"/>
                <w:sz w:val="24"/>
                <w:szCs w:val="24"/>
                <w:lang w:eastAsia="ru-RU"/>
              </w:rPr>
            </w:pPr>
            <w:r w:rsidRPr="009808D8">
              <w:rPr>
                <w:rFonts w:ascii="Times New Roman" w:eastAsia="Times New Roman" w:hAnsi="Times New Roman" w:cs="Times New Roman"/>
                <w:b/>
                <w:color w:val="000000"/>
                <w:spacing w:val="-4"/>
                <w:sz w:val="24"/>
                <w:szCs w:val="24"/>
                <w:lang w:eastAsia="ru-RU"/>
              </w:rPr>
              <w:t>34:03:180005:3896</w:t>
            </w:r>
            <w:r>
              <w:rPr>
                <w:rFonts w:ascii="Times New Roman" w:eastAsia="Times New Roman" w:hAnsi="Times New Roman" w:cs="Times New Roman"/>
                <w:b/>
                <w:color w:val="000000"/>
                <w:spacing w:val="-4"/>
                <w:sz w:val="24"/>
                <w:szCs w:val="24"/>
                <w:lang w:eastAsia="ru-RU"/>
              </w:rPr>
              <w:t xml:space="preserve">, </w:t>
            </w:r>
            <w:r>
              <w:rPr>
                <w:rFonts w:ascii="Times New Roman" w:eastAsia="Times New Roman" w:hAnsi="Times New Roman" w:cs="Times New Roman"/>
                <w:color w:val="000000"/>
                <w:spacing w:val="-4"/>
                <w:sz w:val="24"/>
                <w:szCs w:val="24"/>
                <w:lang w:eastAsia="ru-RU"/>
              </w:rPr>
              <w:t>местоположение:</w:t>
            </w:r>
            <w:r>
              <w:t xml:space="preserve"> </w:t>
            </w:r>
            <w:r w:rsidRPr="009808D8">
              <w:rPr>
                <w:rFonts w:ascii="Times New Roman" w:eastAsia="Times New Roman" w:hAnsi="Times New Roman" w:cs="Times New Roman"/>
                <w:color w:val="000000"/>
                <w:spacing w:val="-4"/>
                <w:sz w:val="24"/>
                <w:szCs w:val="24"/>
                <w:lang w:eastAsia="ru-RU"/>
              </w:rPr>
              <w:t xml:space="preserve">Волгоградская область, </w:t>
            </w:r>
            <w:proofErr w:type="spellStart"/>
            <w:r w:rsidRPr="009808D8">
              <w:rPr>
                <w:rFonts w:ascii="Times New Roman" w:eastAsia="Times New Roman" w:hAnsi="Times New Roman" w:cs="Times New Roman"/>
                <w:color w:val="000000"/>
                <w:spacing w:val="-4"/>
                <w:sz w:val="24"/>
                <w:szCs w:val="24"/>
                <w:lang w:eastAsia="ru-RU"/>
              </w:rPr>
              <w:t>Городищенский</w:t>
            </w:r>
            <w:proofErr w:type="spellEnd"/>
            <w:r w:rsidRPr="009808D8">
              <w:rPr>
                <w:rFonts w:ascii="Times New Roman" w:eastAsia="Times New Roman" w:hAnsi="Times New Roman" w:cs="Times New Roman"/>
                <w:color w:val="000000"/>
                <w:spacing w:val="-4"/>
                <w:sz w:val="24"/>
                <w:szCs w:val="24"/>
                <w:lang w:eastAsia="ru-RU"/>
              </w:rPr>
              <w:t xml:space="preserve"> р-н, </w:t>
            </w:r>
            <w:proofErr w:type="spellStart"/>
            <w:r w:rsidRPr="009808D8">
              <w:rPr>
                <w:rFonts w:ascii="Times New Roman" w:eastAsia="Times New Roman" w:hAnsi="Times New Roman" w:cs="Times New Roman"/>
                <w:color w:val="000000"/>
                <w:spacing w:val="-4"/>
                <w:sz w:val="24"/>
                <w:szCs w:val="24"/>
                <w:lang w:eastAsia="ru-RU"/>
              </w:rPr>
              <w:t>Краснопахаревское</w:t>
            </w:r>
            <w:proofErr w:type="spellEnd"/>
            <w:r w:rsidRPr="009808D8">
              <w:rPr>
                <w:rFonts w:ascii="Times New Roman" w:eastAsia="Times New Roman" w:hAnsi="Times New Roman" w:cs="Times New Roman"/>
                <w:color w:val="000000"/>
                <w:spacing w:val="-4"/>
                <w:sz w:val="24"/>
                <w:szCs w:val="24"/>
                <w:lang w:eastAsia="ru-RU"/>
              </w:rPr>
              <w:t xml:space="preserve"> сельское поселение</w:t>
            </w:r>
            <w:r>
              <w:rPr>
                <w:rFonts w:ascii="Times New Roman" w:eastAsia="Times New Roman" w:hAnsi="Times New Roman" w:cs="Times New Roman"/>
                <w:color w:val="000000"/>
                <w:spacing w:val="-4"/>
                <w:sz w:val="24"/>
                <w:szCs w:val="24"/>
                <w:lang w:eastAsia="ru-RU"/>
              </w:rPr>
              <w:t>,</w:t>
            </w:r>
          </w:p>
          <w:p w:rsidR="009808D8" w:rsidRDefault="009808D8" w:rsidP="00A95FCE">
            <w:pPr>
              <w:spacing w:after="0" w:line="228" w:lineRule="auto"/>
              <w:ind w:firstLine="318"/>
              <w:jc w:val="both"/>
              <w:rPr>
                <w:rFonts w:ascii="Times New Roman" w:eastAsia="Times New Roman" w:hAnsi="Times New Roman" w:cs="Times New Roman"/>
                <w:color w:val="000000"/>
                <w:spacing w:val="-4"/>
                <w:sz w:val="24"/>
                <w:szCs w:val="24"/>
                <w:lang w:eastAsia="ru-RU"/>
              </w:rPr>
            </w:pPr>
            <w:r w:rsidRPr="009808D8">
              <w:rPr>
                <w:rFonts w:ascii="Times New Roman" w:eastAsia="Times New Roman" w:hAnsi="Times New Roman" w:cs="Times New Roman"/>
                <w:b/>
                <w:color w:val="000000"/>
                <w:spacing w:val="-4"/>
                <w:sz w:val="24"/>
                <w:szCs w:val="24"/>
                <w:lang w:eastAsia="ru-RU"/>
              </w:rPr>
              <w:t>34:03:180005:3941</w:t>
            </w:r>
            <w:r>
              <w:rPr>
                <w:rFonts w:ascii="Times New Roman" w:eastAsia="Times New Roman" w:hAnsi="Times New Roman" w:cs="Times New Roman"/>
                <w:b/>
                <w:color w:val="000000"/>
                <w:spacing w:val="-4"/>
                <w:sz w:val="24"/>
                <w:szCs w:val="24"/>
                <w:lang w:eastAsia="ru-RU"/>
              </w:rPr>
              <w:t xml:space="preserve">, </w:t>
            </w:r>
            <w:r>
              <w:rPr>
                <w:rFonts w:ascii="Times New Roman" w:eastAsia="Times New Roman" w:hAnsi="Times New Roman" w:cs="Times New Roman"/>
                <w:color w:val="000000"/>
                <w:spacing w:val="-4"/>
                <w:sz w:val="24"/>
                <w:szCs w:val="24"/>
                <w:lang w:eastAsia="ru-RU"/>
              </w:rPr>
              <w:t>местоположение:</w:t>
            </w:r>
            <w:r>
              <w:t xml:space="preserve"> </w:t>
            </w:r>
            <w:r w:rsidRPr="009808D8">
              <w:rPr>
                <w:rFonts w:ascii="Times New Roman" w:eastAsia="Times New Roman" w:hAnsi="Times New Roman" w:cs="Times New Roman"/>
                <w:color w:val="000000"/>
                <w:spacing w:val="-4"/>
                <w:sz w:val="24"/>
                <w:szCs w:val="24"/>
                <w:lang w:eastAsia="ru-RU"/>
              </w:rPr>
              <w:t xml:space="preserve">Волгоградская область, </w:t>
            </w:r>
            <w:proofErr w:type="spellStart"/>
            <w:r w:rsidRPr="009808D8">
              <w:rPr>
                <w:rFonts w:ascii="Times New Roman" w:eastAsia="Times New Roman" w:hAnsi="Times New Roman" w:cs="Times New Roman"/>
                <w:color w:val="000000"/>
                <w:spacing w:val="-4"/>
                <w:sz w:val="24"/>
                <w:szCs w:val="24"/>
                <w:lang w:eastAsia="ru-RU"/>
              </w:rPr>
              <w:t>Городищенский</w:t>
            </w:r>
            <w:proofErr w:type="spellEnd"/>
            <w:r w:rsidRPr="009808D8">
              <w:rPr>
                <w:rFonts w:ascii="Times New Roman" w:eastAsia="Times New Roman" w:hAnsi="Times New Roman" w:cs="Times New Roman"/>
                <w:color w:val="000000"/>
                <w:spacing w:val="-4"/>
                <w:sz w:val="24"/>
                <w:szCs w:val="24"/>
                <w:lang w:eastAsia="ru-RU"/>
              </w:rPr>
              <w:t xml:space="preserve"> р-н, с/п </w:t>
            </w:r>
            <w:proofErr w:type="spellStart"/>
            <w:r w:rsidRPr="009808D8">
              <w:rPr>
                <w:rFonts w:ascii="Times New Roman" w:eastAsia="Times New Roman" w:hAnsi="Times New Roman" w:cs="Times New Roman"/>
                <w:color w:val="000000"/>
                <w:spacing w:val="-4"/>
                <w:sz w:val="24"/>
                <w:szCs w:val="24"/>
                <w:lang w:eastAsia="ru-RU"/>
              </w:rPr>
              <w:t>Краснопахаревское</w:t>
            </w:r>
            <w:proofErr w:type="spellEnd"/>
            <w:r>
              <w:rPr>
                <w:rFonts w:ascii="Times New Roman" w:eastAsia="Times New Roman" w:hAnsi="Times New Roman" w:cs="Times New Roman"/>
                <w:color w:val="000000"/>
                <w:spacing w:val="-4"/>
                <w:sz w:val="24"/>
                <w:szCs w:val="24"/>
                <w:lang w:eastAsia="ru-RU"/>
              </w:rPr>
              <w:t>,</w:t>
            </w:r>
          </w:p>
          <w:p w:rsidR="009808D8" w:rsidRDefault="009808D8" w:rsidP="00A95FCE">
            <w:pPr>
              <w:spacing w:after="0" w:line="228" w:lineRule="auto"/>
              <w:ind w:firstLine="318"/>
              <w:jc w:val="both"/>
              <w:rPr>
                <w:rFonts w:ascii="Times New Roman" w:eastAsia="Times New Roman" w:hAnsi="Times New Roman" w:cs="Times New Roman"/>
                <w:color w:val="000000"/>
                <w:spacing w:val="-4"/>
                <w:sz w:val="24"/>
                <w:szCs w:val="24"/>
                <w:lang w:eastAsia="ru-RU"/>
              </w:rPr>
            </w:pPr>
            <w:r w:rsidRPr="009808D8">
              <w:rPr>
                <w:rFonts w:ascii="Times New Roman" w:eastAsia="Times New Roman" w:hAnsi="Times New Roman" w:cs="Times New Roman"/>
                <w:b/>
                <w:color w:val="000000"/>
                <w:spacing w:val="-4"/>
                <w:sz w:val="24"/>
                <w:szCs w:val="24"/>
                <w:lang w:eastAsia="ru-RU"/>
              </w:rPr>
              <w:t>34:03:180005:3976</w:t>
            </w:r>
            <w:r>
              <w:rPr>
                <w:rFonts w:ascii="Times New Roman" w:eastAsia="Times New Roman" w:hAnsi="Times New Roman" w:cs="Times New Roman"/>
                <w:b/>
                <w:color w:val="000000"/>
                <w:spacing w:val="-4"/>
                <w:sz w:val="24"/>
                <w:szCs w:val="24"/>
                <w:lang w:eastAsia="ru-RU"/>
              </w:rPr>
              <w:t xml:space="preserve">, </w:t>
            </w:r>
            <w:r>
              <w:rPr>
                <w:rFonts w:ascii="Times New Roman" w:eastAsia="Times New Roman" w:hAnsi="Times New Roman" w:cs="Times New Roman"/>
                <w:color w:val="000000"/>
                <w:spacing w:val="-4"/>
                <w:sz w:val="24"/>
                <w:szCs w:val="24"/>
                <w:lang w:eastAsia="ru-RU"/>
              </w:rPr>
              <w:t>местоположение:</w:t>
            </w:r>
            <w:r>
              <w:t xml:space="preserve"> </w:t>
            </w:r>
            <w:r w:rsidRPr="009808D8">
              <w:rPr>
                <w:rFonts w:ascii="Times New Roman" w:eastAsia="Times New Roman" w:hAnsi="Times New Roman" w:cs="Times New Roman"/>
                <w:color w:val="000000"/>
                <w:spacing w:val="-4"/>
                <w:sz w:val="24"/>
                <w:szCs w:val="24"/>
                <w:lang w:eastAsia="ru-RU"/>
              </w:rPr>
              <w:t xml:space="preserve">обл. Волгоградская, р-н </w:t>
            </w:r>
            <w:proofErr w:type="spellStart"/>
            <w:r w:rsidRPr="009808D8">
              <w:rPr>
                <w:rFonts w:ascii="Times New Roman" w:eastAsia="Times New Roman" w:hAnsi="Times New Roman" w:cs="Times New Roman"/>
                <w:color w:val="000000"/>
                <w:spacing w:val="-4"/>
                <w:sz w:val="24"/>
                <w:szCs w:val="24"/>
                <w:lang w:eastAsia="ru-RU"/>
              </w:rPr>
              <w:t>Городищенский</w:t>
            </w:r>
            <w:proofErr w:type="spellEnd"/>
            <w:r w:rsidRPr="009808D8">
              <w:rPr>
                <w:rFonts w:ascii="Times New Roman" w:eastAsia="Times New Roman" w:hAnsi="Times New Roman" w:cs="Times New Roman"/>
                <w:color w:val="000000"/>
                <w:spacing w:val="-4"/>
                <w:sz w:val="24"/>
                <w:szCs w:val="24"/>
                <w:lang w:eastAsia="ru-RU"/>
              </w:rPr>
              <w:t xml:space="preserve">, </w:t>
            </w:r>
            <w:proofErr w:type="spellStart"/>
            <w:r w:rsidRPr="009808D8">
              <w:rPr>
                <w:rFonts w:ascii="Times New Roman" w:eastAsia="Times New Roman" w:hAnsi="Times New Roman" w:cs="Times New Roman"/>
                <w:color w:val="000000"/>
                <w:spacing w:val="-4"/>
                <w:sz w:val="24"/>
                <w:szCs w:val="24"/>
                <w:lang w:eastAsia="ru-RU"/>
              </w:rPr>
              <w:t>Краснопахаревское</w:t>
            </w:r>
            <w:proofErr w:type="spellEnd"/>
            <w:r w:rsidRPr="009808D8">
              <w:rPr>
                <w:rFonts w:ascii="Times New Roman" w:eastAsia="Times New Roman" w:hAnsi="Times New Roman" w:cs="Times New Roman"/>
                <w:color w:val="000000"/>
                <w:spacing w:val="-4"/>
                <w:sz w:val="24"/>
                <w:szCs w:val="24"/>
                <w:lang w:eastAsia="ru-RU"/>
              </w:rPr>
              <w:t xml:space="preserve"> </w:t>
            </w:r>
            <w:proofErr w:type="spellStart"/>
            <w:r w:rsidRPr="009808D8">
              <w:rPr>
                <w:rFonts w:ascii="Times New Roman" w:eastAsia="Times New Roman" w:hAnsi="Times New Roman" w:cs="Times New Roman"/>
                <w:color w:val="000000"/>
                <w:spacing w:val="-4"/>
                <w:sz w:val="24"/>
                <w:szCs w:val="24"/>
                <w:lang w:eastAsia="ru-RU"/>
              </w:rPr>
              <w:t>с.п</w:t>
            </w:r>
            <w:proofErr w:type="spellEnd"/>
            <w:r w:rsidRPr="009808D8">
              <w:rPr>
                <w:rFonts w:ascii="Times New Roman" w:eastAsia="Times New Roman" w:hAnsi="Times New Roman" w:cs="Times New Roman"/>
                <w:color w:val="000000"/>
                <w:spacing w:val="-4"/>
                <w:sz w:val="24"/>
                <w:szCs w:val="24"/>
                <w:lang w:eastAsia="ru-RU"/>
              </w:rPr>
              <w:t>.</w:t>
            </w:r>
            <w:r>
              <w:rPr>
                <w:rFonts w:ascii="Times New Roman" w:eastAsia="Times New Roman" w:hAnsi="Times New Roman" w:cs="Times New Roman"/>
                <w:color w:val="000000"/>
                <w:spacing w:val="-4"/>
                <w:sz w:val="24"/>
                <w:szCs w:val="24"/>
                <w:lang w:eastAsia="ru-RU"/>
              </w:rPr>
              <w:t>,</w:t>
            </w:r>
          </w:p>
          <w:p w:rsidR="009808D8" w:rsidRDefault="009808D8" w:rsidP="00A95FCE">
            <w:pPr>
              <w:spacing w:after="0" w:line="228" w:lineRule="auto"/>
              <w:ind w:firstLine="318"/>
              <w:jc w:val="both"/>
              <w:rPr>
                <w:rFonts w:ascii="Times New Roman" w:eastAsia="Times New Roman" w:hAnsi="Times New Roman" w:cs="Times New Roman"/>
                <w:color w:val="000000"/>
                <w:spacing w:val="-4"/>
                <w:sz w:val="24"/>
                <w:szCs w:val="24"/>
                <w:lang w:eastAsia="ru-RU"/>
              </w:rPr>
            </w:pPr>
            <w:r w:rsidRPr="009808D8">
              <w:rPr>
                <w:rFonts w:ascii="Times New Roman" w:eastAsia="Times New Roman" w:hAnsi="Times New Roman" w:cs="Times New Roman"/>
                <w:b/>
                <w:color w:val="000000"/>
                <w:spacing w:val="-4"/>
                <w:sz w:val="24"/>
                <w:szCs w:val="24"/>
                <w:lang w:eastAsia="ru-RU"/>
              </w:rPr>
              <w:t>34:03:180004:1665</w:t>
            </w:r>
            <w:r>
              <w:rPr>
                <w:rFonts w:ascii="Times New Roman" w:eastAsia="Times New Roman" w:hAnsi="Times New Roman" w:cs="Times New Roman"/>
                <w:b/>
                <w:color w:val="000000"/>
                <w:spacing w:val="-4"/>
                <w:sz w:val="24"/>
                <w:szCs w:val="24"/>
                <w:lang w:eastAsia="ru-RU"/>
              </w:rPr>
              <w:t xml:space="preserve">, </w:t>
            </w:r>
            <w:r>
              <w:rPr>
                <w:rFonts w:ascii="Times New Roman" w:eastAsia="Times New Roman" w:hAnsi="Times New Roman" w:cs="Times New Roman"/>
                <w:color w:val="000000"/>
                <w:spacing w:val="-4"/>
                <w:sz w:val="24"/>
                <w:szCs w:val="24"/>
                <w:lang w:eastAsia="ru-RU"/>
              </w:rPr>
              <w:t xml:space="preserve">местоположение: </w:t>
            </w:r>
            <w:r w:rsidRPr="009808D8">
              <w:rPr>
                <w:rFonts w:ascii="Times New Roman" w:eastAsia="Times New Roman" w:hAnsi="Times New Roman" w:cs="Times New Roman"/>
                <w:color w:val="000000"/>
                <w:spacing w:val="-4"/>
                <w:sz w:val="24"/>
                <w:szCs w:val="24"/>
                <w:lang w:eastAsia="ru-RU"/>
              </w:rPr>
              <w:t xml:space="preserve">Волгоградская область, </w:t>
            </w:r>
            <w:proofErr w:type="spellStart"/>
            <w:r w:rsidRPr="009808D8">
              <w:rPr>
                <w:rFonts w:ascii="Times New Roman" w:eastAsia="Times New Roman" w:hAnsi="Times New Roman" w:cs="Times New Roman"/>
                <w:color w:val="000000"/>
                <w:spacing w:val="-4"/>
                <w:sz w:val="24"/>
                <w:szCs w:val="24"/>
                <w:lang w:eastAsia="ru-RU"/>
              </w:rPr>
              <w:t>Городищенский</w:t>
            </w:r>
            <w:proofErr w:type="spellEnd"/>
            <w:r w:rsidRPr="009808D8">
              <w:rPr>
                <w:rFonts w:ascii="Times New Roman" w:eastAsia="Times New Roman" w:hAnsi="Times New Roman" w:cs="Times New Roman"/>
                <w:color w:val="000000"/>
                <w:spacing w:val="-4"/>
                <w:sz w:val="24"/>
                <w:szCs w:val="24"/>
                <w:lang w:eastAsia="ru-RU"/>
              </w:rPr>
              <w:t xml:space="preserve"> р-н</w:t>
            </w:r>
            <w:r>
              <w:rPr>
                <w:rFonts w:ascii="Times New Roman" w:eastAsia="Times New Roman" w:hAnsi="Times New Roman" w:cs="Times New Roman"/>
                <w:color w:val="000000"/>
                <w:spacing w:val="-4"/>
                <w:sz w:val="24"/>
                <w:szCs w:val="24"/>
                <w:lang w:eastAsia="ru-RU"/>
              </w:rPr>
              <w:t>,</w:t>
            </w:r>
          </w:p>
          <w:p w:rsidR="009808D8" w:rsidRDefault="009808D8" w:rsidP="00A95FCE">
            <w:pPr>
              <w:spacing w:after="0" w:line="228" w:lineRule="auto"/>
              <w:ind w:firstLine="318"/>
              <w:jc w:val="both"/>
              <w:rPr>
                <w:rFonts w:ascii="Times New Roman" w:eastAsia="Times New Roman" w:hAnsi="Times New Roman" w:cs="Times New Roman"/>
                <w:color w:val="000000"/>
                <w:spacing w:val="-4"/>
                <w:sz w:val="24"/>
                <w:szCs w:val="24"/>
                <w:lang w:eastAsia="ru-RU"/>
              </w:rPr>
            </w:pPr>
            <w:r w:rsidRPr="009808D8">
              <w:rPr>
                <w:rFonts w:ascii="Times New Roman" w:eastAsia="Times New Roman" w:hAnsi="Times New Roman" w:cs="Times New Roman"/>
                <w:b/>
                <w:color w:val="000000"/>
                <w:spacing w:val="-4"/>
                <w:sz w:val="24"/>
                <w:szCs w:val="24"/>
                <w:lang w:eastAsia="ru-RU"/>
              </w:rPr>
              <w:t>34:03:180005:1905</w:t>
            </w:r>
            <w:r>
              <w:rPr>
                <w:rFonts w:ascii="Times New Roman" w:eastAsia="Times New Roman" w:hAnsi="Times New Roman" w:cs="Times New Roman"/>
                <w:b/>
                <w:color w:val="000000"/>
                <w:spacing w:val="-4"/>
                <w:sz w:val="24"/>
                <w:szCs w:val="24"/>
                <w:lang w:eastAsia="ru-RU"/>
              </w:rPr>
              <w:t xml:space="preserve">, </w:t>
            </w:r>
            <w:r>
              <w:rPr>
                <w:rFonts w:ascii="Times New Roman" w:eastAsia="Times New Roman" w:hAnsi="Times New Roman" w:cs="Times New Roman"/>
                <w:color w:val="000000"/>
                <w:spacing w:val="-4"/>
                <w:sz w:val="24"/>
                <w:szCs w:val="24"/>
                <w:lang w:eastAsia="ru-RU"/>
              </w:rPr>
              <w:t>местоположение:</w:t>
            </w:r>
            <w:r>
              <w:t xml:space="preserve"> </w:t>
            </w:r>
            <w:r w:rsidRPr="009808D8">
              <w:rPr>
                <w:rFonts w:ascii="Times New Roman" w:eastAsia="Times New Roman" w:hAnsi="Times New Roman" w:cs="Times New Roman"/>
                <w:color w:val="000000"/>
                <w:spacing w:val="-4"/>
                <w:sz w:val="24"/>
                <w:szCs w:val="24"/>
                <w:lang w:eastAsia="ru-RU"/>
              </w:rPr>
              <w:t xml:space="preserve">обл. Волгоградская, р-н </w:t>
            </w:r>
            <w:proofErr w:type="spellStart"/>
            <w:r w:rsidRPr="009808D8">
              <w:rPr>
                <w:rFonts w:ascii="Times New Roman" w:eastAsia="Times New Roman" w:hAnsi="Times New Roman" w:cs="Times New Roman"/>
                <w:color w:val="000000"/>
                <w:spacing w:val="-4"/>
                <w:sz w:val="24"/>
                <w:szCs w:val="24"/>
                <w:lang w:eastAsia="ru-RU"/>
              </w:rPr>
              <w:t>Городищенский</w:t>
            </w:r>
            <w:proofErr w:type="spellEnd"/>
            <w:r w:rsidRPr="009808D8">
              <w:rPr>
                <w:rFonts w:ascii="Times New Roman" w:eastAsia="Times New Roman" w:hAnsi="Times New Roman" w:cs="Times New Roman"/>
                <w:color w:val="000000"/>
                <w:spacing w:val="-4"/>
                <w:sz w:val="24"/>
                <w:szCs w:val="24"/>
                <w:lang w:eastAsia="ru-RU"/>
              </w:rPr>
              <w:t xml:space="preserve">, </w:t>
            </w:r>
            <w:proofErr w:type="spellStart"/>
            <w:r w:rsidRPr="009808D8">
              <w:rPr>
                <w:rFonts w:ascii="Times New Roman" w:eastAsia="Times New Roman" w:hAnsi="Times New Roman" w:cs="Times New Roman"/>
                <w:color w:val="000000"/>
                <w:spacing w:val="-4"/>
                <w:sz w:val="24"/>
                <w:szCs w:val="24"/>
                <w:lang w:eastAsia="ru-RU"/>
              </w:rPr>
              <w:t>Краснопахаревское</w:t>
            </w:r>
            <w:proofErr w:type="spellEnd"/>
            <w:r w:rsidRPr="009808D8">
              <w:rPr>
                <w:rFonts w:ascii="Times New Roman" w:eastAsia="Times New Roman" w:hAnsi="Times New Roman" w:cs="Times New Roman"/>
                <w:color w:val="000000"/>
                <w:spacing w:val="-4"/>
                <w:sz w:val="24"/>
                <w:szCs w:val="24"/>
                <w:lang w:eastAsia="ru-RU"/>
              </w:rPr>
              <w:t xml:space="preserve"> сельское поселение</w:t>
            </w:r>
            <w:r>
              <w:rPr>
                <w:rFonts w:ascii="Times New Roman" w:eastAsia="Times New Roman" w:hAnsi="Times New Roman" w:cs="Times New Roman"/>
                <w:color w:val="000000"/>
                <w:spacing w:val="-4"/>
                <w:sz w:val="24"/>
                <w:szCs w:val="24"/>
                <w:lang w:eastAsia="ru-RU"/>
              </w:rPr>
              <w:t>,</w:t>
            </w:r>
          </w:p>
          <w:p w:rsidR="00641ACE" w:rsidRDefault="009808D8" w:rsidP="00A95FCE">
            <w:pPr>
              <w:spacing w:after="0" w:line="228" w:lineRule="auto"/>
              <w:ind w:firstLine="318"/>
              <w:jc w:val="both"/>
              <w:rPr>
                <w:rFonts w:ascii="Times New Roman" w:eastAsia="Times New Roman" w:hAnsi="Times New Roman" w:cs="Times New Roman"/>
                <w:color w:val="000000"/>
                <w:spacing w:val="-4"/>
                <w:sz w:val="24"/>
                <w:szCs w:val="24"/>
                <w:lang w:eastAsia="ru-RU"/>
              </w:rPr>
            </w:pPr>
            <w:r w:rsidRPr="009808D8">
              <w:rPr>
                <w:rFonts w:ascii="Times New Roman" w:eastAsia="Times New Roman" w:hAnsi="Times New Roman" w:cs="Times New Roman"/>
                <w:b/>
                <w:color w:val="000000"/>
                <w:spacing w:val="-4"/>
                <w:sz w:val="24"/>
                <w:szCs w:val="24"/>
                <w:lang w:eastAsia="ru-RU"/>
              </w:rPr>
              <w:t>34:03:000000:170</w:t>
            </w:r>
            <w:r>
              <w:rPr>
                <w:rFonts w:ascii="Times New Roman" w:eastAsia="Times New Roman" w:hAnsi="Times New Roman" w:cs="Times New Roman"/>
                <w:b/>
                <w:color w:val="000000"/>
                <w:spacing w:val="-4"/>
                <w:sz w:val="24"/>
                <w:szCs w:val="24"/>
                <w:lang w:eastAsia="ru-RU"/>
              </w:rPr>
              <w:t xml:space="preserve">, </w:t>
            </w:r>
            <w:r>
              <w:rPr>
                <w:rFonts w:ascii="Times New Roman" w:eastAsia="Times New Roman" w:hAnsi="Times New Roman" w:cs="Times New Roman"/>
                <w:color w:val="000000"/>
                <w:spacing w:val="-4"/>
                <w:sz w:val="24"/>
                <w:szCs w:val="24"/>
                <w:lang w:eastAsia="ru-RU"/>
              </w:rPr>
              <w:t>местоположение:</w:t>
            </w:r>
            <w:r>
              <w:t xml:space="preserve"> </w:t>
            </w:r>
            <w:r w:rsidRPr="009808D8">
              <w:rPr>
                <w:rFonts w:ascii="Times New Roman" w:eastAsia="Times New Roman" w:hAnsi="Times New Roman" w:cs="Times New Roman"/>
                <w:color w:val="000000"/>
                <w:spacing w:val="-4"/>
                <w:sz w:val="24"/>
                <w:szCs w:val="24"/>
                <w:lang w:eastAsia="ru-RU"/>
              </w:rPr>
              <w:t xml:space="preserve">обл. Волгоградская, р-н </w:t>
            </w:r>
            <w:proofErr w:type="spellStart"/>
            <w:r w:rsidRPr="009808D8">
              <w:rPr>
                <w:rFonts w:ascii="Times New Roman" w:eastAsia="Times New Roman" w:hAnsi="Times New Roman" w:cs="Times New Roman"/>
                <w:color w:val="000000"/>
                <w:spacing w:val="-4"/>
                <w:sz w:val="24"/>
                <w:szCs w:val="24"/>
                <w:lang w:eastAsia="ru-RU"/>
              </w:rPr>
              <w:t>Городищенский</w:t>
            </w:r>
            <w:proofErr w:type="spellEnd"/>
            <w:r>
              <w:rPr>
                <w:rFonts w:ascii="Times New Roman" w:eastAsia="Times New Roman" w:hAnsi="Times New Roman" w:cs="Times New Roman"/>
                <w:color w:val="000000"/>
                <w:spacing w:val="-4"/>
                <w:sz w:val="24"/>
                <w:szCs w:val="24"/>
                <w:lang w:eastAsia="ru-RU"/>
              </w:rPr>
              <w:t>;</w:t>
            </w:r>
          </w:p>
          <w:p w:rsidR="00F30955" w:rsidRDefault="00B458C2" w:rsidP="00A95FCE">
            <w:pPr>
              <w:spacing w:after="0" w:line="228" w:lineRule="auto"/>
              <w:ind w:firstLine="318"/>
              <w:jc w:val="both"/>
            </w:pPr>
            <w:r>
              <w:rPr>
                <w:rFonts w:ascii="Times New Roman" w:eastAsia="Times New Roman" w:hAnsi="Times New Roman" w:cs="Times New Roman"/>
                <w:color w:val="000000"/>
                <w:spacing w:val="-4"/>
                <w:sz w:val="24"/>
                <w:szCs w:val="24"/>
                <w:lang w:eastAsia="ru-RU"/>
              </w:rPr>
              <w:t>земель, расположенных в кадастровых кварталах</w:t>
            </w:r>
            <w:r w:rsidR="00641ACE">
              <w:rPr>
                <w:rFonts w:ascii="Times New Roman" w:eastAsia="Times New Roman" w:hAnsi="Times New Roman" w:cs="Times New Roman"/>
                <w:color w:val="000000"/>
                <w:spacing w:val="-4"/>
                <w:sz w:val="24"/>
                <w:szCs w:val="24"/>
                <w:lang w:eastAsia="ru-RU"/>
              </w:rPr>
              <w:t xml:space="preserve"> </w:t>
            </w:r>
            <w:r w:rsidR="00641ACE" w:rsidRPr="00641ACE">
              <w:rPr>
                <w:rFonts w:ascii="Times New Roman" w:eastAsia="Times New Roman" w:hAnsi="Times New Roman" w:cs="Times New Roman"/>
                <w:b/>
                <w:color w:val="000000"/>
                <w:spacing w:val="-4"/>
                <w:sz w:val="24"/>
                <w:szCs w:val="24"/>
                <w:lang w:eastAsia="ru-RU"/>
              </w:rPr>
              <w:t>34:03:180004, 34:03:180005</w:t>
            </w:r>
            <w:r>
              <w:rPr>
                <w:rFonts w:ascii="Times New Roman" w:eastAsia="Times New Roman" w:hAnsi="Times New Roman" w:cs="Times New Roman"/>
                <w:color w:val="000000"/>
                <w:spacing w:val="-4"/>
                <w:sz w:val="24"/>
                <w:szCs w:val="24"/>
                <w:lang w:eastAsia="ru-RU"/>
              </w:rPr>
              <w:t xml:space="preserve">, местоположение: </w:t>
            </w:r>
            <w:r w:rsidR="00641ACE" w:rsidRPr="00641ACE">
              <w:rPr>
                <w:rFonts w:ascii="Times New Roman" w:eastAsia="Times New Roman" w:hAnsi="Times New Roman" w:cs="Times New Roman"/>
                <w:color w:val="000000"/>
                <w:spacing w:val="-4"/>
                <w:sz w:val="24"/>
                <w:szCs w:val="24"/>
                <w:lang w:eastAsia="ru-RU"/>
              </w:rPr>
              <w:t xml:space="preserve">обл. Волгоградская, р-н </w:t>
            </w:r>
            <w:proofErr w:type="spellStart"/>
            <w:r w:rsidR="00641ACE" w:rsidRPr="00641ACE">
              <w:rPr>
                <w:rFonts w:ascii="Times New Roman" w:eastAsia="Times New Roman" w:hAnsi="Times New Roman" w:cs="Times New Roman"/>
                <w:color w:val="000000"/>
                <w:spacing w:val="-4"/>
                <w:sz w:val="24"/>
                <w:szCs w:val="24"/>
                <w:lang w:eastAsia="ru-RU"/>
              </w:rPr>
              <w:t>Городищенский</w:t>
            </w:r>
            <w:proofErr w:type="spellEnd"/>
            <w:r>
              <w:rPr>
                <w:rFonts w:ascii="Times New Roman" w:eastAsia="Times New Roman" w:hAnsi="Times New Roman" w:cs="Times New Roman"/>
                <w:color w:val="000000"/>
                <w:spacing w:val="-4"/>
                <w:sz w:val="24"/>
                <w:szCs w:val="24"/>
                <w:lang w:eastAsia="ru-RU"/>
              </w:rPr>
              <w:t>.</w:t>
            </w:r>
          </w:p>
        </w:tc>
      </w:tr>
      <w:tr w:rsidR="00F30955">
        <w:trPr>
          <w:trHeight w:val="1284"/>
        </w:trPr>
        <w:tc>
          <w:tcPr>
            <w:tcW w:w="47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30955" w:rsidRDefault="00B458C2">
            <w:pPr>
              <w:spacing w:after="0" w:line="204"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4</w:t>
            </w:r>
          </w:p>
          <w:p w:rsidR="00F30955" w:rsidRDefault="00F30955">
            <w:pPr>
              <w:spacing w:after="0" w:line="204" w:lineRule="auto"/>
              <w:jc w:val="center"/>
              <w:rPr>
                <w:rFonts w:ascii="Times New Roman" w:eastAsia="Times New Roman" w:hAnsi="Times New Roman" w:cs="Times New Roman"/>
                <w:b/>
                <w:color w:val="000000"/>
                <w:sz w:val="24"/>
                <w:szCs w:val="24"/>
                <w:lang w:eastAsia="ru-RU"/>
              </w:rPr>
            </w:pPr>
          </w:p>
        </w:tc>
        <w:tc>
          <w:tcPr>
            <w:tcW w:w="10295" w:type="dxa"/>
            <w:tcBorders>
              <w:top w:val="single" w:sz="4" w:space="0" w:color="000000"/>
              <w:bottom w:val="single" w:sz="4" w:space="0" w:color="000000"/>
              <w:right w:val="single" w:sz="4" w:space="0" w:color="000000"/>
            </w:tcBorders>
            <w:shd w:val="clear" w:color="auto" w:fill="auto"/>
          </w:tcPr>
          <w:p w:rsidR="00F30955" w:rsidRDefault="00B458C2" w:rsidP="00A95FCE">
            <w:pPr>
              <w:spacing w:after="0" w:line="228" w:lineRule="auto"/>
              <w:jc w:val="both"/>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Адрес,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подать заявление об учете прав</w:t>
            </w:r>
            <w:r>
              <w:rPr>
                <w:rFonts w:ascii="Times New Roman" w:eastAsia="Times New Roman" w:hAnsi="Times New Roman" w:cs="Times New Roman"/>
                <w:b/>
                <w:color w:val="000000"/>
                <w:sz w:val="24"/>
                <w:szCs w:val="24"/>
                <w:lang w:eastAsia="ru-RU"/>
              </w:rPr>
              <w:br/>
              <w:t>на земельные участки, а также срок подачи указанных заявлений, время приема заинтересованных лиц для ознакомления с поступившим ходатайством об установлении публичного сервитута</w:t>
            </w:r>
          </w:p>
        </w:tc>
      </w:tr>
      <w:tr w:rsidR="00F30955">
        <w:trPr>
          <w:trHeight w:val="3212"/>
        </w:trPr>
        <w:tc>
          <w:tcPr>
            <w:tcW w:w="478" w:type="dxa"/>
            <w:vMerge/>
            <w:tcBorders>
              <w:left w:val="single" w:sz="4" w:space="0" w:color="000000"/>
              <w:bottom w:val="single" w:sz="4" w:space="0" w:color="000000"/>
              <w:right w:val="single" w:sz="4" w:space="0" w:color="000000"/>
            </w:tcBorders>
            <w:shd w:val="clear" w:color="auto" w:fill="auto"/>
          </w:tcPr>
          <w:p w:rsidR="00F30955" w:rsidRDefault="00F30955">
            <w:pPr>
              <w:spacing w:after="0" w:line="204" w:lineRule="auto"/>
              <w:jc w:val="center"/>
              <w:rPr>
                <w:rFonts w:ascii="Times New Roman" w:eastAsia="Times New Roman" w:hAnsi="Times New Roman" w:cs="Times New Roman"/>
                <w:b/>
                <w:color w:val="000000"/>
                <w:sz w:val="24"/>
                <w:szCs w:val="24"/>
                <w:lang w:eastAsia="ru-RU"/>
              </w:rPr>
            </w:pPr>
          </w:p>
        </w:tc>
        <w:tc>
          <w:tcPr>
            <w:tcW w:w="10295" w:type="dxa"/>
            <w:tcBorders>
              <w:top w:val="single" w:sz="4" w:space="0" w:color="000000"/>
              <w:bottom w:val="single" w:sz="4" w:space="0" w:color="000000"/>
              <w:right w:val="single" w:sz="4" w:space="0" w:color="000000"/>
            </w:tcBorders>
            <w:shd w:val="clear" w:color="auto" w:fill="auto"/>
          </w:tcPr>
          <w:p w:rsidR="00F30955" w:rsidRDefault="00B458C2" w:rsidP="00A95FCE">
            <w:pPr>
              <w:spacing w:after="0" w:line="228"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 </w:t>
            </w:r>
            <w:proofErr w:type="spellStart"/>
            <w:r>
              <w:rPr>
                <w:rFonts w:ascii="Times New Roman" w:eastAsia="Times New Roman" w:hAnsi="Times New Roman" w:cs="Times New Roman"/>
                <w:color w:val="000000"/>
                <w:sz w:val="24"/>
                <w:szCs w:val="24"/>
                <w:lang w:eastAsia="ru-RU"/>
              </w:rPr>
              <w:t>Облкомимуществе</w:t>
            </w:r>
            <w:proofErr w:type="spellEnd"/>
            <w:r>
              <w:rPr>
                <w:rFonts w:ascii="Times New Roman" w:eastAsia="Times New Roman" w:hAnsi="Times New Roman" w:cs="Times New Roman"/>
                <w:color w:val="000000"/>
                <w:sz w:val="24"/>
                <w:szCs w:val="24"/>
                <w:lang w:eastAsia="ru-RU"/>
              </w:rPr>
              <w:t xml:space="preserve"> по адресу: г. Волгоград, ул. Новороссийская, д. 15, </w:t>
            </w:r>
            <w:proofErr w:type="spellStart"/>
            <w:r>
              <w:rPr>
                <w:rFonts w:ascii="Times New Roman" w:eastAsia="Times New Roman" w:hAnsi="Times New Roman" w:cs="Times New Roman"/>
                <w:color w:val="000000"/>
                <w:sz w:val="24"/>
                <w:szCs w:val="24"/>
                <w:lang w:eastAsia="ru-RU"/>
              </w:rPr>
              <w:t>каб</w:t>
            </w:r>
            <w:proofErr w:type="spellEnd"/>
            <w:r>
              <w:rPr>
                <w:rFonts w:ascii="Times New Roman" w:eastAsia="Times New Roman" w:hAnsi="Times New Roman" w:cs="Times New Roman"/>
                <w:color w:val="000000"/>
                <w:sz w:val="24"/>
                <w:szCs w:val="24"/>
                <w:lang w:eastAsia="ru-RU"/>
              </w:rPr>
              <w:t>. 508. Приемное время:</w:t>
            </w:r>
            <w:r>
              <w:rPr>
                <w:rFonts w:ascii="Times New Roman" w:hAnsi="Times New Roman" w:cs="Times New Roman"/>
                <w:sz w:val="26"/>
                <w:szCs w:val="26"/>
              </w:rPr>
              <w:t xml:space="preserve"> </w:t>
            </w:r>
            <w:r>
              <w:rPr>
                <w:rFonts w:ascii="Times New Roman" w:eastAsia="Times New Roman" w:hAnsi="Times New Roman" w:cs="Times New Roman"/>
                <w:color w:val="000000"/>
                <w:sz w:val="24"/>
                <w:szCs w:val="24"/>
                <w:lang w:eastAsia="ru-RU"/>
              </w:rPr>
              <w:t>понедельник - четверг с 8.30 до 17.30 перерыв с 12.00 до 12.48, пятница с 8.30 до 16.00 перерыв с 12.00 до 12.48. Правообладатели земельных участков, в отношении которых испрашивается публичный сервитут, если их права не зарегистрированы в Едином государственном реестре недвижимости, могут подать заявления в Облкомимущество                   об учете их прав (обременения прав) на земельные участки с приложением копий документов, подтверждающих эти права (обременения прав), в течение 15 дней со дня опубликования данного сообщения.</w:t>
            </w:r>
            <w:r>
              <w:rPr>
                <w:rFonts w:ascii="Times New Roman" w:hAnsi="Times New Roman" w:cs="Times New Roman"/>
                <w:sz w:val="24"/>
                <w:szCs w:val="24"/>
              </w:rPr>
              <w:t xml:space="preserve"> В таких заявлениях указывается способ связи с правообладателями земельных участков, в том числе их почтовый адрес и (или) адрес электронной почты. Правообладатели земельных участков, подавшие такие заявления по истечении указанного срока, несут риски невозможности обеспечения их прав в связи с отсутствием информации о таких лицах и их правах на земельные участки.</w:t>
            </w:r>
          </w:p>
        </w:tc>
      </w:tr>
      <w:tr w:rsidR="00F30955">
        <w:trPr>
          <w:trHeight w:val="499"/>
        </w:trPr>
        <w:tc>
          <w:tcPr>
            <w:tcW w:w="47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30955" w:rsidRDefault="00B458C2">
            <w:pPr>
              <w:spacing w:after="0" w:line="204"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lastRenderedPageBreak/>
              <w:t>5</w:t>
            </w:r>
          </w:p>
        </w:tc>
        <w:tc>
          <w:tcPr>
            <w:tcW w:w="10295" w:type="dxa"/>
            <w:tcBorders>
              <w:top w:val="single" w:sz="4" w:space="0" w:color="000000"/>
              <w:right w:val="single" w:sz="4" w:space="0" w:color="000000"/>
            </w:tcBorders>
            <w:shd w:val="clear" w:color="auto" w:fill="auto"/>
            <w:vAlign w:val="bottom"/>
          </w:tcPr>
          <w:p w:rsidR="00F30955" w:rsidRDefault="00B458C2" w:rsidP="00A95FCE">
            <w:pPr>
              <w:spacing w:after="0" w:line="228" w:lineRule="auto"/>
              <w:jc w:val="both"/>
              <w:rPr>
                <w:rFonts w:ascii="Calibri" w:eastAsia="Times New Roman" w:hAnsi="Calibri" w:cs="Calibri"/>
                <w:b/>
                <w:color w:val="0000FF"/>
                <w:u w:val="single"/>
                <w:lang w:eastAsia="ru-RU"/>
              </w:rPr>
            </w:pPr>
            <w:r>
              <w:rPr>
                <w:rFonts w:ascii="Times New Roman" w:eastAsia="Times New Roman" w:hAnsi="Times New Roman" w:cs="Times New Roman"/>
                <w:b/>
                <w:sz w:val="24"/>
                <w:szCs w:val="24"/>
                <w:lang w:eastAsia="ru-RU"/>
              </w:rPr>
              <w:t>Официальные сайты в информационно-телекоммуникационной сети "Интернет",</w:t>
            </w:r>
            <w:r>
              <w:rPr>
                <w:rFonts w:ascii="Times New Roman" w:eastAsia="Times New Roman" w:hAnsi="Times New Roman" w:cs="Times New Roman"/>
                <w:b/>
                <w:sz w:val="24"/>
                <w:szCs w:val="24"/>
                <w:lang w:eastAsia="ru-RU"/>
              </w:rPr>
              <w:br/>
              <w:t>на которых размещается сообщение о поступившем ходатайстве об установлении публичного сервитута</w:t>
            </w:r>
          </w:p>
        </w:tc>
      </w:tr>
      <w:tr w:rsidR="00F30955" w:rsidTr="0067397D">
        <w:trPr>
          <w:trHeight w:val="279"/>
        </w:trPr>
        <w:tc>
          <w:tcPr>
            <w:tcW w:w="478" w:type="dxa"/>
            <w:vMerge/>
            <w:tcBorders>
              <w:left w:val="single" w:sz="4" w:space="0" w:color="000000"/>
              <w:bottom w:val="single" w:sz="4" w:space="0" w:color="000000"/>
              <w:right w:val="single" w:sz="4" w:space="0" w:color="000000"/>
            </w:tcBorders>
            <w:shd w:val="clear" w:color="auto" w:fill="auto"/>
          </w:tcPr>
          <w:p w:rsidR="00F30955" w:rsidRDefault="00F30955">
            <w:pPr>
              <w:spacing w:after="0" w:line="204" w:lineRule="auto"/>
              <w:jc w:val="center"/>
              <w:rPr>
                <w:rFonts w:ascii="Times New Roman" w:eastAsia="Times New Roman" w:hAnsi="Times New Roman" w:cs="Times New Roman"/>
                <w:b/>
                <w:color w:val="000000"/>
                <w:sz w:val="24"/>
                <w:szCs w:val="24"/>
                <w:lang w:eastAsia="ru-RU"/>
              </w:rPr>
            </w:pPr>
          </w:p>
        </w:tc>
        <w:tc>
          <w:tcPr>
            <w:tcW w:w="10295" w:type="dxa"/>
            <w:tcBorders>
              <w:top w:val="single" w:sz="4" w:space="0" w:color="000000"/>
              <w:right w:val="single" w:sz="4" w:space="0" w:color="000000"/>
            </w:tcBorders>
            <w:shd w:val="clear" w:color="auto" w:fill="auto"/>
            <w:vAlign w:val="center"/>
          </w:tcPr>
          <w:p w:rsidR="00F30955" w:rsidRPr="00801B2D" w:rsidRDefault="00C61011" w:rsidP="00A95FCE">
            <w:pPr>
              <w:spacing w:after="0" w:line="228" w:lineRule="auto"/>
              <w:jc w:val="center"/>
            </w:pPr>
            <w:r w:rsidRPr="00C61011">
              <w:rPr>
                <w:rStyle w:val="a3"/>
                <w:rFonts w:ascii="Times New Roman" w:eastAsia="Times New Roman" w:hAnsi="Times New Roman" w:cs="Times New Roman"/>
                <w:color w:val="auto"/>
                <w:sz w:val="24"/>
                <w:szCs w:val="24"/>
                <w:u w:val="none"/>
                <w:lang w:eastAsia="ru-RU"/>
              </w:rPr>
              <w:t>http://gosim.volgograd.ru/adv-menu-uzo/</w:t>
            </w:r>
            <w:r>
              <w:rPr>
                <w:rStyle w:val="a3"/>
                <w:rFonts w:ascii="Times New Roman" w:eastAsia="Times New Roman" w:hAnsi="Times New Roman" w:cs="Times New Roman"/>
                <w:color w:val="auto"/>
                <w:sz w:val="24"/>
                <w:szCs w:val="24"/>
                <w:u w:val="none"/>
                <w:lang w:eastAsia="ru-RU"/>
              </w:rPr>
              <w:t xml:space="preserve">; </w:t>
            </w:r>
            <w:r w:rsidR="00801B2D" w:rsidRPr="00801B2D">
              <w:rPr>
                <w:rFonts w:ascii="Times New Roman" w:hAnsi="Times New Roman" w:cs="Times New Roman"/>
                <w:sz w:val="24"/>
              </w:rPr>
              <w:t>https://adm-krpa.ru/</w:t>
            </w:r>
          </w:p>
        </w:tc>
      </w:tr>
      <w:tr w:rsidR="00F30955">
        <w:trPr>
          <w:trHeight w:val="1386"/>
        </w:trPr>
        <w:tc>
          <w:tcPr>
            <w:tcW w:w="478" w:type="dxa"/>
            <w:vMerge w:val="restart"/>
            <w:tcBorders>
              <w:top w:val="single" w:sz="4" w:space="0" w:color="000000"/>
              <w:left w:val="single" w:sz="4" w:space="0" w:color="000000"/>
              <w:bottom w:val="single" w:sz="4" w:space="0" w:color="000000"/>
              <w:right w:val="single" w:sz="4" w:space="0" w:color="000000"/>
            </w:tcBorders>
          </w:tcPr>
          <w:p w:rsidR="00F30955" w:rsidRDefault="00B458C2">
            <w:pPr>
              <w:spacing w:after="0" w:line="204"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6</w:t>
            </w:r>
          </w:p>
        </w:tc>
        <w:tc>
          <w:tcPr>
            <w:tcW w:w="10295" w:type="dxa"/>
            <w:tcBorders>
              <w:top w:val="single" w:sz="4" w:space="0" w:color="000000"/>
              <w:bottom w:val="single" w:sz="4" w:space="0" w:color="000000"/>
              <w:right w:val="single" w:sz="4" w:space="0" w:color="000000"/>
            </w:tcBorders>
            <w:shd w:val="clear" w:color="auto" w:fill="auto"/>
          </w:tcPr>
          <w:p w:rsidR="00F30955" w:rsidRDefault="00B458C2" w:rsidP="00A95FCE">
            <w:pPr>
              <w:spacing w:after="0" w:line="228" w:lineRule="auto"/>
              <w:jc w:val="both"/>
              <w:rPr>
                <w:rFonts w:ascii="Times New Roman" w:hAnsi="Times New Roman" w:cs="Times New Roman"/>
                <w:b/>
                <w:sz w:val="24"/>
                <w:szCs w:val="24"/>
              </w:rPr>
            </w:pPr>
            <w:r>
              <w:rPr>
                <w:rFonts w:ascii="Times New Roman" w:hAnsi="Times New Roman" w:cs="Times New Roman"/>
                <w:b/>
                <w:sz w:val="24"/>
                <w:szCs w:val="24"/>
              </w:rPr>
              <w:t>Реквизиты решений об утверждении документа территориального планирования, документации по планировке территории, программ комплексного развития систем коммунальной инфраструктуры поселения, городского округа, а также информацию</w:t>
            </w:r>
            <w:r>
              <w:rPr>
                <w:rFonts w:ascii="Times New Roman" w:hAnsi="Times New Roman" w:cs="Times New Roman"/>
                <w:b/>
                <w:sz w:val="24"/>
                <w:szCs w:val="24"/>
              </w:rPr>
              <w:br/>
              <w:t>об инвестиционной программе субъекта естественных монополий, организации коммунального комплекса, указанных в ходатайстве об установлении публичного сервитута</w:t>
            </w:r>
          </w:p>
        </w:tc>
      </w:tr>
      <w:tr w:rsidR="00F30955">
        <w:trPr>
          <w:trHeight w:val="299"/>
        </w:trPr>
        <w:tc>
          <w:tcPr>
            <w:tcW w:w="478" w:type="dxa"/>
            <w:vMerge/>
            <w:tcBorders>
              <w:left w:val="single" w:sz="4" w:space="0" w:color="000000"/>
              <w:bottom w:val="single" w:sz="4" w:space="0" w:color="000000"/>
              <w:right w:val="single" w:sz="4" w:space="0" w:color="000000"/>
            </w:tcBorders>
            <w:vAlign w:val="center"/>
          </w:tcPr>
          <w:p w:rsidR="00F30955" w:rsidRDefault="00F30955">
            <w:pPr>
              <w:spacing w:after="0" w:line="204" w:lineRule="auto"/>
              <w:jc w:val="center"/>
              <w:rPr>
                <w:rFonts w:ascii="Times New Roman" w:eastAsia="Times New Roman" w:hAnsi="Times New Roman" w:cs="Times New Roman"/>
                <w:b/>
                <w:color w:val="000000"/>
                <w:sz w:val="24"/>
                <w:szCs w:val="24"/>
                <w:lang w:eastAsia="ru-RU"/>
              </w:rPr>
            </w:pPr>
          </w:p>
        </w:tc>
        <w:tc>
          <w:tcPr>
            <w:tcW w:w="10295" w:type="dxa"/>
            <w:tcBorders>
              <w:top w:val="single" w:sz="4" w:space="0" w:color="000000"/>
              <w:bottom w:val="single" w:sz="4" w:space="0" w:color="000000"/>
              <w:right w:val="single" w:sz="4" w:space="0" w:color="000000"/>
            </w:tcBorders>
            <w:shd w:val="clear" w:color="auto" w:fill="auto"/>
          </w:tcPr>
          <w:p w:rsidR="00F30955" w:rsidRDefault="00641ACE" w:rsidP="00A95FCE">
            <w:pPr>
              <w:spacing w:after="0" w:line="228" w:lineRule="auto"/>
              <w:jc w:val="both"/>
              <w:rPr>
                <w:rFonts w:ascii="Times New Roman" w:hAnsi="Times New Roman" w:cs="Times New Roman"/>
                <w:color w:val="000000"/>
                <w:sz w:val="24"/>
                <w:szCs w:val="24"/>
              </w:rPr>
            </w:pPr>
            <w:r>
              <w:rPr>
                <w:rFonts w:ascii="Times New Roman" w:hAnsi="Times New Roman" w:cs="Times New Roman"/>
                <w:color w:val="000000"/>
                <w:sz w:val="24"/>
                <w:szCs w:val="24"/>
                <w:lang w:eastAsia="ru-RU"/>
              </w:rPr>
              <w:t>П</w:t>
            </w:r>
            <w:r w:rsidRPr="00641ACE">
              <w:rPr>
                <w:rFonts w:ascii="Times New Roman" w:hAnsi="Times New Roman" w:cs="Times New Roman"/>
                <w:color w:val="000000"/>
                <w:sz w:val="24"/>
                <w:szCs w:val="24"/>
                <w:lang w:eastAsia="ru-RU"/>
              </w:rPr>
              <w:t>риказ</w:t>
            </w:r>
            <w:r>
              <w:rPr>
                <w:rFonts w:ascii="Times New Roman" w:hAnsi="Times New Roman" w:cs="Times New Roman"/>
                <w:color w:val="000000"/>
                <w:sz w:val="24"/>
                <w:szCs w:val="24"/>
                <w:lang w:eastAsia="ru-RU"/>
              </w:rPr>
              <w:t xml:space="preserve"> </w:t>
            </w:r>
            <w:r w:rsidRPr="00641ACE">
              <w:rPr>
                <w:rFonts w:ascii="Times New Roman" w:hAnsi="Times New Roman" w:cs="Times New Roman"/>
                <w:color w:val="000000"/>
                <w:sz w:val="24"/>
                <w:szCs w:val="24"/>
                <w:lang w:eastAsia="ru-RU"/>
              </w:rPr>
              <w:t>комитета архитектуры и градостроительства Волгоградской области от 10 декабря 2025 г. № 100-ОД "Об утверждении документации по планировке территории для размещения объекта "Реконструкция</w:t>
            </w:r>
            <w:r>
              <w:rPr>
                <w:rFonts w:ascii="Times New Roman" w:hAnsi="Times New Roman" w:cs="Times New Roman"/>
                <w:color w:val="000000"/>
                <w:sz w:val="24"/>
                <w:szCs w:val="24"/>
                <w:lang w:eastAsia="ru-RU"/>
              </w:rPr>
              <w:t xml:space="preserve"> </w:t>
            </w:r>
            <w:r w:rsidRPr="00641ACE">
              <w:rPr>
                <w:rFonts w:ascii="Times New Roman" w:hAnsi="Times New Roman" w:cs="Times New Roman"/>
                <w:color w:val="000000"/>
                <w:sz w:val="24"/>
                <w:szCs w:val="24"/>
                <w:lang w:eastAsia="ru-RU"/>
              </w:rPr>
              <w:t xml:space="preserve">ВЛ-110 </w:t>
            </w:r>
            <w:proofErr w:type="spellStart"/>
            <w:r w:rsidRPr="00641ACE">
              <w:rPr>
                <w:rFonts w:ascii="Times New Roman" w:hAnsi="Times New Roman" w:cs="Times New Roman"/>
                <w:color w:val="000000"/>
                <w:sz w:val="24"/>
                <w:szCs w:val="24"/>
                <w:lang w:eastAsia="ru-RU"/>
              </w:rPr>
              <w:t>кВ</w:t>
            </w:r>
            <w:proofErr w:type="spellEnd"/>
            <w:r w:rsidRPr="00641ACE">
              <w:rPr>
                <w:rFonts w:ascii="Times New Roman" w:hAnsi="Times New Roman" w:cs="Times New Roman"/>
                <w:color w:val="000000"/>
                <w:sz w:val="24"/>
                <w:szCs w:val="24"/>
                <w:lang w:eastAsia="ru-RU"/>
              </w:rPr>
              <w:t xml:space="preserve"> №71 с отпайками на ПС "Степная" и ПС "Летняя" (ВЛ 110 </w:t>
            </w:r>
            <w:proofErr w:type="spellStart"/>
            <w:r w:rsidRPr="00641ACE">
              <w:rPr>
                <w:rFonts w:ascii="Times New Roman" w:hAnsi="Times New Roman" w:cs="Times New Roman"/>
                <w:color w:val="000000"/>
                <w:sz w:val="24"/>
                <w:szCs w:val="24"/>
                <w:lang w:eastAsia="ru-RU"/>
              </w:rPr>
              <w:t>кВ</w:t>
            </w:r>
            <w:proofErr w:type="spellEnd"/>
            <w:r w:rsidRPr="00641ACE">
              <w:rPr>
                <w:rFonts w:ascii="Times New Roman" w:hAnsi="Times New Roman" w:cs="Times New Roman"/>
                <w:color w:val="000000"/>
                <w:sz w:val="24"/>
                <w:szCs w:val="24"/>
                <w:lang w:eastAsia="ru-RU"/>
              </w:rPr>
              <w:t xml:space="preserve">  </w:t>
            </w:r>
            <w:proofErr w:type="spellStart"/>
            <w:r w:rsidRPr="00641ACE">
              <w:rPr>
                <w:rFonts w:ascii="Times New Roman" w:hAnsi="Times New Roman" w:cs="Times New Roman"/>
                <w:color w:val="000000"/>
                <w:sz w:val="24"/>
                <w:szCs w:val="24"/>
                <w:lang w:eastAsia="ru-RU"/>
              </w:rPr>
              <w:t>М.Горького</w:t>
            </w:r>
            <w:proofErr w:type="spellEnd"/>
            <w:r w:rsidRPr="00641ACE">
              <w:rPr>
                <w:rFonts w:ascii="Times New Roman" w:hAnsi="Times New Roman" w:cs="Times New Roman"/>
                <w:color w:val="000000"/>
                <w:sz w:val="24"/>
                <w:szCs w:val="24"/>
                <w:lang w:eastAsia="ru-RU"/>
              </w:rPr>
              <w:t xml:space="preserve"> - ПХГ с отпайкой на ПС Летняя (ВЛ 110 </w:t>
            </w:r>
            <w:proofErr w:type="spellStart"/>
            <w:r w:rsidRPr="00641ACE">
              <w:rPr>
                <w:rFonts w:ascii="Times New Roman" w:hAnsi="Times New Roman" w:cs="Times New Roman"/>
                <w:color w:val="000000"/>
                <w:sz w:val="24"/>
                <w:szCs w:val="24"/>
                <w:lang w:eastAsia="ru-RU"/>
              </w:rPr>
              <w:t>кВ</w:t>
            </w:r>
            <w:proofErr w:type="spellEnd"/>
            <w:r w:rsidRPr="00641ACE">
              <w:rPr>
                <w:rFonts w:ascii="Times New Roman" w:hAnsi="Times New Roman" w:cs="Times New Roman"/>
                <w:color w:val="000000"/>
                <w:sz w:val="24"/>
                <w:szCs w:val="24"/>
                <w:lang w:eastAsia="ru-RU"/>
              </w:rPr>
              <w:t xml:space="preserve"> №75)) на участке от опоры №30 до опоры №37, входящей в состав электросетевого комплекса "ПС 110/10 </w:t>
            </w:r>
            <w:proofErr w:type="spellStart"/>
            <w:r w:rsidRPr="00641ACE">
              <w:rPr>
                <w:rFonts w:ascii="Times New Roman" w:hAnsi="Times New Roman" w:cs="Times New Roman"/>
                <w:color w:val="000000"/>
                <w:sz w:val="24"/>
                <w:szCs w:val="24"/>
                <w:lang w:eastAsia="ru-RU"/>
              </w:rPr>
              <w:t>кВ</w:t>
            </w:r>
            <w:proofErr w:type="spellEnd"/>
            <w:r w:rsidRPr="00641ACE">
              <w:rPr>
                <w:rFonts w:ascii="Times New Roman" w:hAnsi="Times New Roman" w:cs="Times New Roman"/>
                <w:color w:val="000000"/>
                <w:sz w:val="24"/>
                <w:szCs w:val="24"/>
                <w:lang w:eastAsia="ru-RU"/>
              </w:rPr>
              <w:t xml:space="preserve"> "Степная" кадастровый номер 34:00:000000:70040 ПО "Волгоградские электрические сети" филиала  ПАО "</w:t>
            </w:r>
            <w:proofErr w:type="spellStart"/>
            <w:r w:rsidRPr="00641ACE">
              <w:rPr>
                <w:rFonts w:ascii="Times New Roman" w:hAnsi="Times New Roman" w:cs="Times New Roman"/>
                <w:color w:val="000000"/>
                <w:sz w:val="24"/>
                <w:szCs w:val="24"/>
                <w:lang w:eastAsia="ru-RU"/>
              </w:rPr>
              <w:t>Россети</w:t>
            </w:r>
            <w:proofErr w:type="spellEnd"/>
            <w:r w:rsidRPr="00641ACE">
              <w:rPr>
                <w:rFonts w:ascii="Times New Roman" w:hAnsi="Times New Roman" w:cs="Times New Roman"/>
                <w:color w:val="000000"/>
                <w:sz w:val="24"/>
                <w:szCs w:val="24"/>
                <w:lang w:eastAsia="ru-RU"/>
              </w:rPr>
              <w:t xml:space="preserve"> Юг" - "Волгоградэнерго" в месте пересечения</w:t>
            </w:r>
            <w:r>
              <w:rPr>
                <w:rFonts w:ascii="Times New Roman" w:hAnsi="Times New Roman" w:cs="Times New Roman"/>
                <w:color w:val="000000"/>
                <w:sz w:val="24"/>
                <w:szCs w:val="24"/>
                <w:lang w:eastAsia="ru-RU"/>
              </w:rPr>
              <w:t xml:space="preserve"> </w:t>
            </w:r>
            <w:r w:rsidRPr="00641ACE">
              <w:rPr>
                <w:rFonts w:ascii="Times New Roman" w:hAnsi="Times New Roman" w:cs="Times New Roman"/>
                <w:color w:val="000000"/>
                <w:sz w:val="24"/>
                <w:szCs w:val="24"/>
                <w:lang w:eastAsia="ru-RU"/>
              </w:rPr>
              <w:t xml:space="preserve">с проектируемыми железнодорожными путями по объекту "Комплексная реконструкция станции </w:t>
            </w:r>
            <w:proofErr w:type="spellStart"/>
            <w:r w:rsidRPr="00641ACE">
              <w:rPr>
                <w:rFonts w:ascii="Times New Roman" w:hAnsi="Times New Roman" w:cs="Times New Roman"/>
                <w:color w:val="000000"/>
                <w:sz w:val="24"/>
                <w:szCs w:val="24"/>
                <w:lang w:eastAsia="ru-RU"/>
              </w:rPr>
              <w:t>им.Максима</w:t>
            </w:r>
            <w:proofErr w:type="spellEnd"/>
            <w:r w:rsidRPr="00641ACE">
              <w:rPr>
                <w:rFonts w:ascii="Times New Roman" w:hAnsi="Times New Roman" w:cs="Times New Roman"/>
                <w:color w:val="000000"/>
                <w:sz w:val="24"/>
                <w:szCs w:val="24"/>
                <w:lang w:eastAsia="ru-RU"/>
              </w:rPr>
              <w:t xml:space="preserve"> Горького Приволжской железной дороги" Этап 2.1.1. Строительство новой четной сортировочной системы станции. Внедрение автоматизированных систем"</w:t>
            </w:r>
            <w:r w:rsidR="0067397D">
              <w:rPr>
                <w:rFonts w:ascii="Times New Roman" w:hAnsi="Times New Roman" w:cs="Times New Roman"/>
                <w:color w:val="000000"/>
                <w:sz w:val="24"/>
                <w:szCs w:val="24"/>
                <w:lang w:eastAsia="ru-RU"/>
              </w:rPr>
              <w:t xml:space="preserve"> </w:t>
            </w:r>
          </w:p>
        </w:tc>
      </w:tr>
      <w:tr w:rsidR="00F30955" w:rsidTr="0067397D">
        <w:trPr>
          <w:trHeight w:val="1637"/>
        </w:trPr>
        <w:tc>
          <w:tcPr>
            <w:tcW w:w="478" w:type="dxa"/>
            <w:vMerge w:val="restart"/>
            <w:tcBorders>
              <w:top w:val="single" w:sz="4" w:space="0" w:color="000000"/>
              <w:left w:val="single" w:sz="4" w:space="0" w:color="000000"/>
              <w:bottom w:val="single" w:sz="4" w:space="0" w:color="000000"/>
              <w:right w:val="single" w:sz="4" w:space="0" w:color="000000"/>
            </w:tcBorders>
          </w:tcPr>
          <w:p w:rsidR="00F30955" w:rsidRDefault="00B458C2">
            <w:pPr>
              <w:spacing w:after="0" w:line="204"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7</w:t>
            </w:r>
          </w:p>
        </w:tc>
        <w:tc>
          <w:tcPr>
            <w:tcW w:w="10295" w:type="dxa"/>
            <w:tcBorders>
              <w:top w:val="single" w:sz="4" w:space="0" w:color="000000"/>
              <w:bottom w:val="single" w:sz="4" w:space="0" w:color="000000"/>
              <w:right w:val="single" w:sz="4" w:space="0" w:color="000000"/>
            </w:tcBorders>
            <w:shd w:val="clear" w:color="auto" w:fill="auto"/>
          </w:tcPr>
          <w:p w:rsidR="00F30955" w:rsidRDefault="00B458C2" w:rsidP="00A95FCE">
            <w:pPr>
              <w:spacing w:after="0" w:line="228" w:lineRule="auto"/>
              <w:jc w:val="both"/>
              <w:rPr>
                <w:rFonts w:ascii="Times New Roman" w:hAnsi="Times New Roman" w:cs="Times New Roman"/>
                <w:b/>
                <w:sz w:val="24"/>
                <w:szCs w:val="24"/>
              </w:rPr>
            </w:pPr>
            <w:r>
              <w:rPr>
                <w:rFonts w:ascii="Times New Roman" w:hAnsi="Times New Roman" w:cs="Times New Roman"/>
                <w:b/>
                <w:sz w:val="24"/>
                <w:szCs w:val="24"/>
              </w:rPr>
              <w:t>Сведения об официальных сайтах в информационно-телекоммуникационной сети "Интернет", на которых размещены утвержденные документы территориального планирования, документация по планировке территории, программа комплексного развития систем коммунальной инфраструктуры поселения, городского округа, инвестиционная программа субъекта естественных монополий, организации коммунального комплекса, которые указаны в ходатайстве об установлении публичного сервитута</w:t>
            </w:r>
          </w:p>
        </w:tc>
      </w:tr>
      <w:tr w:rsidR="00F30955" w:rsidTr="0067397D">
        <w:trPr>
          <w:trHeight w:val="587"/>
        </w:trPr>
        <w:tc>
          <w:tcPr>
            <w:tcW w:w="478" w:type="dxa"/>
            <w:vMerge/>
            <w:tcBorders>
              <w:left w:val="single" w:sz="4" w:space="0" w:color="000000"/>
              <w:bottom w:val="single" w:sz="4" w:space="0" w:color="000000"/>
              <w:right w:val="single" w:sz="4" w:space="0" w:color="000000"/>
            </w:tcBorders>
            <w:vAlign w:val="center"/>
          </w:tcPr>
          <w:p w:rsidR="00F30955" w:rsidRDefault="00F30955">
            <w:pPr>
              <w:spacing w:after="0" w:line="204" w:lineRule="auto"/>
              <w:jc w:val="both"/>
              <w:rPr>
                <w:rFonts w:ascii="Times New Roman" w:eastAsia="Times New Roman" w:hAnsi="Times New Roman" w:cs="Times New Roman"/>
                <w:color w:val="000000"/>
                <w:sz w:val="24"/>
                <w:szCs w:val="24"/>
                <w:lang w:eastAsia="ru-RU"/>
              </w:rPr>
            </w:pPr>
          </w:p>
        </w:tc>
        <w:tc>
          <w:tcPr>
            <w:tcW w:w="10295" w:type="dxa"/>
            <w:tcBorders>
              <w:top w:val="single" w:sz="4" w:space="0" w:color="000000"/>
              <w:bottom w:val="single" w:sz="4" w:space="0" w:color="000000"/>
              <w:right w:val="single" w:sz="4" w:space="0" w:color="000000"/>
            </w:tcBorders>
            <w:shd w:val="clear" w:color="auto" w:fill="auto"/>
          </w:tcPr>
          <w:p w:rsidR="00A95FCE" w:rsidRDefault="00A95FCE" w:rsidP="00A95FCE">
            <w:pPr>
              <w:spacing w:after="0" w:line="228" w:lineRule="auto"/>
              <w:jc w:val="both"/>
              <w:rPr>
                <w:rFonts w:ascii="Times New Roman" w:hAnsi="Times New Roman" w:cs="Times New Roman"/>
                <w:sz w:val="24"/>
                <w:szCs w:val="24"/>
                <w:lang w:eastAsia="ru-RU"/>
              </w:rPr>
            </w:pPr>
            <w:r>
              <w:rPr>
                <w:rFonts w:ascii="Times New Roman" w:hAnsi="Times New Roman" w:cs="Times New Roman"/>
                <w:color w:val="000000"/>
                <w:sz w:val="24"/>
                <w:szCs w:val="24"/>
                <w:lang w:eastAsia="ru-RU"/>
              </w:rPr>
              <w:t>П</w:t>
            </w:r>
            <w:r w:rsidRPr="00641ACE">
              <w:rPr>
                <w:rFonts w:ascii="Times New Roman" w:hAnsi="Times New Roman" w:cs="Times New Roman"/>
                <w:color w:val="000000"/>
                <w:sz w:val="24"/>
                <w:szCs w:val="24"/>
                <w:lang w:eastAsia="ru-RU"/>
              </w:rPr>
              <w:t>риказ</w:t>
            </w:r>
            <w:r>
              <w:rPr>
                <w:rFonts w:ascii="Times New Roman" w:hAnsi="Times New Roman" w:cs="Times New Roman"/>
                <w:color w:val="000000"/>
                <w:sz w:val="24"/>
                <w:szCs w:val="24"/>
                <w:lang w:eastAsia="ru-RU"/>
              </w:rPr>
              <w:t xml:space="preserve"> </w:t>
            </w:r>
            <w:r w:rsidRPr="00641ACE">
              <w:rPr>
                <w:rFonts w:ascii="Times New Roman" w:hAnsi="Times New Roman" w:cs="Times New Roman"/>
                <w:color w:val="000000"/>
                <w:sz w:val="24"/>
                <w:szCs w:val="24"/>
                <w:lang w:eastAsia="ru-RU"/>
              </w:rPr>
              <w:t>комитета архитектуры и градостроительства Волгоградской области от 10 декабря 2025 г. № 100-ОД "Об утверждении документации по планировке территории для размещения объекта "Реконструкция</w:t>
            </w:r>
            <w:r>
              <w:rPr>
                <w:rFonts w:ascii="Times New Roman" w:hAnsi="Times New Roman" w:cs="Times New Roman"/>
                <w:color w:val="000000"/>
                <w:sz w:val="24"/>
                <w:szCs w:val="24"/>
                <w:lang w:eastAsia="ru-RU"/>
              </w:rPr>
              <w:t xml:space="preserve"> </w:t>
            </w:r>
            <w:r w:rsidRPr="00641ACE">
              <w:rPr>
                <w:rFonts w:ascii="Times New Roman" w:hAnsi="Times New Roman" w:cs="Times New Roman"/>
                <w:color w:val="000000"/>
                <w:sz w:val="24"/>
                <w:szCs w:val="24"/>
                <w:lang w:eastAsia="ru-RU"/>
              </w:rPr>
              <w:t xml:space="preserve">ВЛ-110 </w:t>
            </w:r>
            <w:proofErr w:type="spellStart"/>
            <w:r w:rsidRPr="00641ACE">
              <w:rPr>
                <w:rFonts w:ascii="Times New Roman" w:hAnsi="Times New Roman" w:cs="Times New Roman"/>
                <w:color w:val="000000"/>
                <w:sz w:val="24"/>
                <w:szCs w:val="24"/>
                <w:lang w:eastAsia="ru-RU"/>
              </w:rPr>
              <w:t>кВ</w:t>
            </w:r>
            <w:proofErr w:type="spellEnd"/>
            <w:r w:rsidRPr="00641ACE">
              <w:rPr>
                <w:rFonts w:ascii="Times New Roman" w:hAnsi="Times New Roman" w:cs="Times New Roman"/>
                <w:color w:val="000000"/>
                <w:sz w:val="24"/>
                <w:szCs w:val="24"/>
                <w:lang w:eastAsia="ru-RU"/>
              </w:rPr>
              <w:t xml:space="preserve"> №71 с отпайками на ПС "Степная" и ПС "Летняя" (ВЛ 110 </w:t>
            </w:r>
            <w:proofErr w:type="spellStart"/>
            <w:r w:rsidRPr="00641ACE">
              <w:rPr>
                <w:rFonts w:ascii="Times New Roman" w:hAnsi="Times New Roman" w:cs="Times New Roman"/>
                <w:color w:val="000000"/>
                <w:sz w:val="24"/>
                <w:szCs w:val="24"/>
                <w:lang w:eastAsia="ru-RU"/>
              </w:rPr>
              <w:t>кВ</w:t>
            </w:r>
            <w:proofErr w:type="spellEnd"/>
            <w:r w:rsidRPr="00641ACE">
              <w:rPr>
                <w:rFonts w:ascii="Times New Roman" w:hAnsi="Times New Roman" w:cs="Times New Roman"/>
                <w:color w:val="000000"/>
                <w:sz w:val="24"/>
                <w:szCs w:val="24"/>
                <w:lang w:eastAsia="ru-RU"/>
              </w:rPr>
              <w:t xml:space="preserve">  </w:t>
            </w:r>
            <w:proofErr w:type="spellStart"/>
            <w:r w:rsidRPr="00641ACE">
              <w:rPr>
                <w:rFonts w:ascii="Times New Roman" w:hAnsi="Times New Roman" w:cs="Times New Roman"/>
                <w:color w:val="000000"/>
                <w:sz w:val="24"/>
                <w:szCs w:val="24"/>
                <w:lang w:eastAsia="ru-RU"/>
              </w:rPr>
              <w:t>М.Горького</w:t>
            </w:r>
            <w:proofErr w:type="spellEnd"/>
            <w:r w:rsidRPr="00641ACE">
              <w:rPr>
                <w:rFonts w:ascii="Times New Roman" w:hAnsi="Times New Roman" w:cs="Times New Roman"/>
                <w:color w:val="000000"/>
                <w:sz w:val="24"/>
                <w:szCs w:val="24"/>
                <w:lang w:eastAsia="ru-RU"/>
              </w:rPr>
              <w:t xml:space="preserve"> - ПХГ с отпайкой на ПС Летняя (ВЛ 110 </w:t>
            </w:r>
            <w:proofErr w:type="spellStart"/>
            <w:r w:rsidRPr="00641ACE">
              <w:rPr>
                <w:rFonts w:ascii="Times New Roman" w:hAnsi="Times New Roman" w:cs="Times New Roman"/>
                <w:color w:val="000000"/>
                <w:sz w:val="24"/>
                <w:szCs w:val="24"/>
                <w:lang w:eastAsia="ru-RU"/>
              </w:rPr>
              <w:t>кВ</w:t>
            </w:r>
            <w:proofErr w:type="spellEnd"/>
            <w:r w:rsidRPr="00641ACE">
              <w:rPr>
                <w:rFonts w:ascii="Times New Roman" w:hAnsi="Times New Roman" w:cs="Times New Roman"/>
                <w:color w:val="000000"/>
                <w:sz w:val="24"/>
                <w:szCs w:val="24"/>
                <w:lang w:eastAsia="ru-RU"/>
              </w:rPr>
              <w:t xml:space="preserve"> №75)) на участке от опоры №30 до опоры №37, входящей в состав электросетевого комплекса "ПС 110/10 </w:t>
            </w:r>
            <w:proofErr w:type="spellStart"/>
            <w:r w:rsidRPr="00641ACE">
              <w:rPr>
                <w:rFonts w:ascii="Times New Roman" w:hAnsi="Times New Roman" w:cs="Times New Roman"/>
                <w:color w:val="000000"/>
                <w:sz w:val="24"/>
                <w:szCs w:val="24"/>
                <w:lang w:eastAsia="ru-RU"/>
              </w:rPr>
              <w:t>кВ</w:t>
            </w:r>
            <w:proofErr w:type="spellEnd"/>
            <w:r w:rsidRPr="00641ACE">
              <w:rPr>
                <w:rFonts w:ascii="Times New Roman" w:hAnsi="Times New Roman" w:cs="Times New Roman"/>
                <w:color w:val="000000"/>
                <w:sz w:val="24"/>
                <w:szCs w:val="24"/>
                <w:lang w:eastAsia="ru-RU"/>
              </w:rPr>
              <w:t xml:space="preserve"> "Степная" кадастровый номер 34:00:000000:70040 ПО "Волгоградские электрические сети" филиала  ПАО "</w:t>
            </w:r>
            <w:proofErr w:type="spellStart"/>
            <w:r w:rsidRPr="00641ACE">
              <w:rPr>
                <w:rFonts w:ascii="Times New Roman" w:hAnsi="Times New Roman" w:cs="Times New Roman"/>
                <w:color w:val="000000"/>
                <w:sz w:val="24"/>
                <w:szCs w:val="24"/>
                <w:lang w:eastAsia="ru-RU"/>
              </w:rPr>
              <w:t>Россети</w:t>
            </w:r>
            <w:proofErr w:type="spellEnd"/>
            <w:r w:rsidRPr="00641ACE">
              <w:rPr>
                <w:rFonts w:ascii="Times New Roman" w:hAnsi="Times New Roman" w:cs="Times New Roman"/>
                <w:color w:val="000000"/>
                <w:sz w:val="24"/>
                <w:szCs w:val="24"/>
                <w:lang w:eastAsia="ru-RU"/>
              </w:rPr>
              <w:t xml:space="preserve"> Юг" - "Волгоградэнерго" в месте пересечения</w:t>
            </w:r>
            <w:r>
              <w:rPr>
                <w:rFonts w:ascii="Times New Roman" w:hAnsi="Times New Roman" w:cs="Times New Roman"/>
                <w:color w:val="000000"/>
                <w:sz w:val="24"/>
                <w:szCs w:val="24"/>
                <w:lang w:eastAsia="ru-RU"/>
              </w:rPr>
              <w:t xml:space="preserve"> </w:t>
            </w:r>
            <w:r w:rsidRPr="00641ACE">
              <w:rPr>
                <w:rFonts w:ascii="Times New Roman" w:hAnsi="Times New Roman" w:cs="Times New Roman"/>
                <w:color w:val="000000"/>
                <w:sz w:val="24"/>
                <w:szCs w:val="24"/>
                <w:lang w:eastAsia="ru-RU"/>
              </w:rPr>
              <w:t xml:space="preserve">с проектируемыми железнодорожными путями по объекту "Комплексная реконструкция станции </w:t>
            </w:r>
            <w:proofErr w:type="spellStart"/>
            <w:r w:rsidRPr="00641ACE">
              <w:rPr>
                <w:rFonts w:ascii="Times New Roman" w:hAnsi="Times New Roman" w:cs="Times New Roman"/>
                <w:color w:val="000000"/>
                <w:sz w:val="24"/>
                <w:szCs w:val="24"/>
                <w:lang w:eastAsia="ru-RU"/>
              </w:rPr>
              <w:t>им.Максима</w:t>
            </w:r>
            <w:proofErr w:type="spellEnd"/>
            <w:r w:rsidRPr="00641ACE">
              <w:rPr>
                <w:rFonts w:ascii="Times New Roman" w:hAnsi="Times New Roman" w:cs="Times New Roman"/>
                <w:color w:val="000000"/>
                <w:sz w:val="24"/>
                <w:szCs w:val="24"/>
                <w:lang w:eastAsia="ru-RU"/>
              </w:rPr>
              <w:t xml:space="preserve"> Горького Приволжской железной дороги" Этап 2.1.1. Строительство новой четной сортировочной системы станции. Внедрение автоматизированных систем"</w:t>
            </w:r>
            <w:r w:rsidR="0067397D">
              <w:rPr>
                <w:rFonts w:ascii="Times New Roman" w:hAnsi="Times New Roman" w:cs="Times New Roman"/>
                <w:sz w:val="24"/>
                <w:szCs w:val="24"/>
                <w:lang w:eastAsia="ru-RU"/>
              </w:rPr>
              <w:t>:</w:t>
            </w:r>
          </w:p>
          <w:p w:rsidR="00F30955" w:rsidRDefault="00FB5570" w:rsidP="00A95FCE">
            <w:pPr>
              <w:spacing w:after="0" w:line="228" w:lineRule="auto"/>
              <w:jc w:val="both"/>
              <w:rPr>
                <w:rFonts w:ascii="Times New Roman" w:hAnsi="Times New Roman" w:cs="Times New Roman"/>
                <w:color w:val="000000"/>
                <w:sz w:val="24"/>
                <w:szCs w:val="24"/>
              </w:rPr>
            </w:pPr>
            <w:bookmarkStart w:id="0" w:name="_GoBack"/>
            <w:bookmarkEnd w:id="0"/>
            <w:r w:rsidRPr="00FB5570">
              <w:rPr>
                <w:rStyle w:val="a3"/>
                <w:rFonts w:ascii="Times New Roman" w:hAnsi="Times New Roman" w:cs="Times New Roman"/>
                <w:color w:val="auto"/>
                <w:sz w:val="24"/>
                <w:szCs w:val="24"/>
              </w:rPr>
              <w:t>https://agmr.ru/dokumentatsiya-po-planirovke-territorii/</w:t>
            </w:r>
          </w:p>
        </w:tc>
      </w:tr>
    </w:tbl>
    <w:p w:rsidR="00F30955" w:rsidRDefault="00F30955">
      <w:pPr>
        <w:spacing w:line="218" w:lineRule="auto"/>
        <w:jc w:val="both"/>
      </w:pPr>
    </w:p>
    <w:sectPr w:rsidR="00F30955" w:rsidSect="00A95FCE">
      <w:headerReference w:type="default" r:id="rId8"/>
      <w:pgSz w:w="11906" w:h="16838"/>
      <w:pgMar w:top="993" w:right="850" w:bottom="709" w:left="1701" w:header="426" w:footer="0" w:gutter="0"/>
      <w:cols w:space="720"/>
      <w:formProt w:val="0"/>
      <w:titlePg/>
      <w:docGrid w:linePitch="360" w:charSpace="1228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7B5C" w:rsidRDefault="00A67B5C">
      <w:pPr>
        <w:spacing w:after="0" w:line="240" w:lineRule="auto"/>
      </w:pPr>
      <w:r>
        <w:separator/>
      </w:r>
    </w:p>
  </w:endnote>
  <w:endnote w:type="continuationSeparator" w:id="0">
    <w:p w:rsidR="00A67B5C" w:rsidRDefault="00A67B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Lohit Devanagari">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7B5C" w:rsidRDefault="00A67B5C">
      <w:pPr>
        <w:spacing w:after="0" w:line="240" w:lineRule="auto"/>
      </w:pPr>
      <w:r>
        <w:separator/>
      </w:r>
    </w:p>
  </w:footnote>
  <w:footnote w:type="continuationSeparator" w:id="0">
    <w:p w:rsidR="00A67B5C" w:rsidRDefault="00A67B5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31970456"/>
      <w:docPartObj>
        <w:docPartGallery w:val="Page Numbers (Top of Page)"/>
        <w:docPartUnique/>
      </w:docPartObj>
    </w:sdtPr>
    <w:sdtEndPr>
      <w:rPr>
        <w:sz w:val="20"/>
      </w:rPr>
    </w:sdtEndPr>
    <w:sdtContent>
      <w:p w:rsidR="00F30955" w:rsidRPr="003D4D0F" w:rsidRDefault="00B458C2">
        <w:pPr>
          <w:pStyle w:val="a6"/>
          <w:jc w:val="center"/>
          <w:rPr>
            <w:sz w:val="16"/>
          </w:rPr>
        </w:pPr>
        <w:r w:rsidRPr="003D4D0F">
          <w:rPr>
            <w:rFonts w:ascii="Times New Roman" w:hAnsi="Times New Roman" w:cs="Times New Roman"/>
            <w:sz w:val="18"/>
            <w:szCs w:val="24"/>
          </w:rPr>
          <w:fldChar w:fldCharType="begin"/>
        </w:r>
        <w:r w:rsidRPr="003D4D0F">
          <w:rPr>
            <w:rFonts w:ascii="Times New Roman" w:hAnsi="Times New Roman" w:cs="Times New Roman"/>
            <w:sz w:val="18"/>
            <w:szCs w:val="24"/>
          </w:rPr>
          <w:instrText xml:space="preserve"> PAGE </w:instrText>
        </w:r>
        <w:r w:rsidRPr="003D4D0F">
          <w:rPr>
            <w:rFonts w:ascii="Times New Roman" w:hAnsi="Times New Roman" w:cs="Times New Roman"/>
            <w:sz w:val="18"/>
            <w:szCs w:val="24"/>
          </w:rPr>
          <w:fldChar w:fldCharType="separate"/>
        </w:r>
        <w:r w:rsidR="00A95FCE">
          <w:rPr>
            <w:rFonts w:ascii="Times New Roman" w:hAnsi="Times New Roman" w:cs="Times New Roman"/>
            <w:noProof/>
            <w:sz w:val="18"/>
            <w:szCs w:val="24"/>
          </w:rPr>
          <w:t>2</w:t>
        </w:r>
        <w:r w:rsidRPr="003D4D0F">
          <w:rPr>
            <w:rFonts w:ascii="Times New Roman" w:hAnsi="Times New Roman" w:cs="Times New Roman"/>
            <w:sz w:val="18"/>
            <w:szCs w:val="24"/>
          </w:rPr>
          <w:fldChar w:fldCharType="end"/>
        </w:r>
      </w:p>
    </w:sdtContent>
  </w:sdt>
  <w:p w:rsidR="00F30955" w:rsidRDefault="00F30955">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2"/>
  </w:compat>
  <w:rsids>
    <w:rsidRoot w:val="00F30955"/>
    <w:rsid w:val="00361EE4"/>
    <w:rsid w:val="003D4D0F"/>
    <w:rsid w:val="00641ACE"/>
    <w:rsid w:val="0067397D"/>
    <w:rsid w:val="00801B2D"/>
    <w:rsid w:val="009808D8"/>
    <w:rsid w:val="00A67B5C"/>
    <w:rsid w:val="00A71D71"/>
    <w:rsid w:val="00A95FCE"/>
    <w:rsid w:val="00B458C2"/>
    <w:rsid w:val="00C61011"/>
    <w:rsid w:val="00F30955"/>
    <w:rsid w:val="00FB5570"/>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691C"/>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604DC"/>
    <w:rPr>
      <w:color w:val="0000FF"/>
      <w:u w:val="single"/>
    </w:rPr>
  </w:style>
  <w:style w:type="character" w:styleId="a4">
    <w:name w:val="FollowedHyperlink"/>
    <w:basedOn w:val="a0"/>
    <w:uiPriority w:val="99"/>
    <w:semiHidden/>
    <w:unhideWhenUsed/>
    <w:rsid w:val="004F3C94"/>
    <w:rPr>
      <w:color w:val="800080" w:themeColor="followedHyperlink"/>
      <w:u w:val="single"/>
    </w:rPr>
  </w:style>
  <w:style w:type="character" w:customStyle="1" w:styleId="a5">
    <w:name w:val="Верхний колонтитул Знак"/>
    <w:basedOn w:val="a0"/>
    <w:link w:val="a6"/>
    <w:uiPriority w:val="99"/>
    <w:qFormat/>
    <w:rsid w:val="001F11EF"/>
  </w:style>
  <w:style w:type="character" w:customStyle="1" w:styleId="a7">
    <w:name w:val="Нижний колонтитул Знак"/>
    <w:basedOn w:val="a0"/>
    <w:link w:val="a8"/>
    <w:uiPriority w:val="99"/>
    <w:qFormat/>
    <w:rsid w:val="001F11EF"/>
  </w:style>
  <w:style w:type="character" w:customStyle="1" w:styleId="a9">
    <w:name w:val="Текст выноски Знак"/>
    <w:basedOn w:val="a0"/>
    <w:link w:val="aa"/>
    <w:uiPriority w:val="99"/>
    <w:semiHidden/>
    <w:qFormat/>
    <w:rsid w:val="0035462D"/>
    <w:rPr>
      <w:rFonts w:ascii="Tahoma" w:hAnsi="Tahoma" w:cs="Tahoma"/>
      <w:sz w:val="16"/>
      <w:szCs w:val="16"/>
    </w:rPr>
  </w:style>
  <w:style w:type="paragraph" w:customStyle="1" w:styleId="ab">
    <w:name w:val="Заголовок"/>
    <w:basedOn w:val="a"/>
    <w:next w:val="ac"/>
    <w:qFormat/>
    <w:pPr>
      <w:keepNext/>
      <w:spacing w:before="240" w:after="120"/>
    </w:pPr>
    <w:rPr>
      <w:rFonts w:ascii="Times New Roman" w:eastAsia="Tahoma" w:hAnsi="Times New Roman" w:cs="Lohit Devanagari"/>
      <w:sz w:val="28"/>
      <w:szCs w:val="28"/>
    </w:rPr>
  </w:style>
  <w:style w:type="paragraph" w:styleId="ac">
    <w:name w:val="Body Text"/>
    <w:basedOn w:val="a"/>
    <w:pPr>
      <w:spacing w:after="140"/>
    </w:pPr>
  </w:style>
  <w:style w:type="paragraph" w:styleId="ad">
    <w:name w:val="List"/>
    <w:basedOn w:val="ac"/>
    <w:rPr>
      <w:rFonts w:ascii="Times New Roman" w:hAnsi="Times New Roman" w:cs="Lohit Devanagari"/>
      <w:sz w:val="24"/>
    </w:rPr>
  </w:style>
  <w:style w:type="paragraph" w:styleId="ae">
    <w:name w:val="caption"/>
    <w:basedOn w:val="a"/>
    <w:qFormat/>
    <w:pPr>
      <w:suppressLineNumbers/>
      <w:spacing w:before="120" w:after="120"/>
    </w:pPr>
    <w:rPr>
      <w:rFonts w:ascii="Times New Roman" w:hAnsi="Times New Roman" w:cs="Lohit Devanagari"/>
      <w:i/>
      <w:iCs/>
      <w:sz w:val="24"/>
      <w:szCs w:val="24"/>
    </w:rPr>
  </w:style>
  <w:style w:type="paragraph" w:styleId="af">
    <w:name w:val="index heading"/>
    <w:basedOn w:val="a"/>
    <w:qFormat/>
    <w:pPr>
      <w:suppressLineNumbers/>
    </w:pPr>
    <w:rPr>
      <w:rFonts w:ascii="Times New Roman" w:hAnsi="Times New Roman" w:cs="Lohit Devanagari"/>
      <w:sz w:val="24"/>
    </w:rPr>
  </w:style>
  <w:style w:type="paragraph" w:customStyle="1" w:styleId="caption1">
    <w:name w:val="caption1"/>
    <w:basedOn w:val="a"/>
    <w:qFormat/>
    <w:pPr>
      <w:suppressLineNumbers/>
      <w:spacing w:before="120" w:after="120"/>
    </w:pPr>
    <w:rPr>
      <w:rFonts w:cs="Lohit Devanagari"/>
      <w:i/>
      <w:iCs/>
      <w:sz w:val="24"/>
      <w:szCs w:val="24"/>
    </w:rPr>
  </w:style>
  <w:style w:type="paragraph" w:customStyle="1" w:styleId="caption11">
    <w:name w:val="caption11"/>
    <w:basedOn w:val="a"/>
    <w:qFormat/>
    <w:pPr>
      <w:suppressLineNumbers/>
      <w:spacing w:before="120" w:after="120"/>
    </w:pPr>
    <w:rPr>
      <w:rFonts w:ascii="Times New Roman" w:hAnsi="Times New Roman" w:cs="Lohit Devanagari"/>
      <w:i/>
      <w:iCs/>
      <w:sz w:val="24"/>
      <w:szCs w:val="24"/>
    </w:rPr>
  </w:style>
  <w:style w:type="paragraph" w:customStyle="1" w:styleId="af0">
    <w:name w:val="Колонтитул"/>
    <w:basedOn w:val="a"/>
    <w:qFormat/>
  </w:style>
  <w:style w:type="paragraph" w:styleId="a6">
    <w:name w:val="header"/>
    <w:basedOn w:val="a"/>
    <w:link w:val="a5"/>
    <w:uiPriority w:val="99"/>
    <w:unhideWhenUsed/>
    <w:rsid w:val="001F11EF"/>
    <w:pPr>
      <w:tabs>
        <w:tab w:val="center" w:pos="4677"/>
        <w:tab w:val="right" w:pos="9355"/>
      </w:tabs>
      <w:spacing w:after="0" w:line="240" w:lineRule="auto"/>
    </w:pPr>
  </w:style>
  <w:style w:type="paragraph" w:styleId="a8">
    <w:name w:val="footer"/>
    <w:basedOn w:val="a"/>
    <w:link w:val="a7"/>
    <w:uiPriority w:val="99"/>
    <w:unhideWhenUsed/>
    <w:rsid w:val="001F11EF"/>
    <w:pPr>
      <w:tabs>
        <w:tab w:val="center" w:pos="4677"/>
        <w:tab w:val="right" w:pos="9355"/>
      </w:tabs>
      <w:spacing w:after="0" w:line="240" w:lineRule="auto"/>
    </w:pPr>
  </w:style>
  <w:style w:type="paragraph" w:styleId="aa">
    <w:name w:val="Balloon Text"/>
    <w:basedOn w:val="a"/>
    <w:link w:val="a9"/>
    <w:uiPriority w:val="99"/>
    <w:semiHidden/>
    <w:unhideWhenUsed/>
    <w:qFormat/>
    <w:rsid w:val="0035462D"/>
    <w:pPr>
      <w:spacing w:after="0" w:line="240" w:lineRule="auto"/>
    </w:pPr>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41E674-3C52-4B84-A49C-F953D5F6EA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425</TotalTime>
  <Pages>2</Pages>
  <Words>1018</Words>
  <Characters>5805</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Караваев Сергей Александрович</dc:creator>
  <dc:description/>
  <cp:lastModifiedBy>Иванов Сергей Юрьевич</cp:lastModifiedBy>
  <cp:revision>44</cp:revision>
  <cp:lastPrinted>2023-05-24T06:23:00Z</cp:lastPrinted>
  <dcterms:created xsi:type="dcterms:W3CDTF">2023-04-03T15:11:00Z</dcterms:created>
  <dcterms:modified xsi:type="dcterms:W3CDTF">2026-02-19T12:46:00Z</dcterms:modified>
  <dc:language>ru-RU</dc:language>
</cp:coreProperties>
</file>